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8F9BD4" w14:textId="32411725" w:rsidR="005D191B" w:rsidRPr="004E12A0" w:rsidRDefault="001364EC" w:rsidP="008B423D">
      <w:pPr>
        <w:tabs>
          <w:tab w:val="center" w:pos="4536"/>
          <w:tab w:val="right" w:pos="8280"/>
          <w:tab w:val="right" w:pos="9639"/>
        </w:tabs>
        <w:ind w:right="2"/>
        <w:rPr>
          <w:rFonts w:ascii="Arial" w:hAnsi="Arial" w:cs="Arial"/>
          <w:b/>
          <w:bCs/>
          <w:sz w:val="24"/>
        </w:rPr>
      </w:pPr>
      <w:r>
        <w:rPr>
          <w:rFonts w:ascii="Arial" w:hAnsi="Arial" w:cs="Arial"/>
          <w:b/>
          <w:bCs/>
          <w:sz w:val="24"/>
        </w:rPr>
        <w:fldChar w:fldCharType="begin"/>
      </w:r>
      <w:r>
        <w:rPr>
          <w:rFonts w:ascii="Arial" w:hAnsi="Arial" w:cs="Arial"/>
          <w:b/>
          <w:bCs/>
          <w:sz w:val="24"/>
        </w:rPr>
        <w:instrText xml:space="preserve"> MACROBUTTON MTEditEquationSection2 </w:instrText>
      </w:r>
      <w:r w:rsidRPr="001364EC">
        <w:rPr>
          <w:rStyle w:val="MTEquationSection"/>
        </w:rPr>
        <w:instrText>Equation Chapter 1 Section 1</w:instrText>
      </w:r>
      <w:r>
        <w:rPr>
          <w:rFonts w:ascii="Arial" w:hAnsi="Arial" w:cs="Arial"/>
          <w:b/>
          <w:bCs/>
          <w:sz w:val="24"/>
        </w:rPr>
        <w:fldChar w:fldCharType="begin"/>
      </w:r>
      <w:r>
        <w:rPr>
          <w:rFonts w:ascii="Arial" w:hAnsi="Arial" w:cs="Arial"/>
          <w:b/>
          <w:bCs/>
          <w:sz w:val="24"/>
        </w:rPr>
        <w:instrText xml:space="preserve"> SEQ MTEqn \r \h \* MERGEFORMAT </w:instrText>
      </w:r>
      <w:r>
        <w:rPr>
          <w:rFonts w:ascii="Arial" w:hAnsi="Arial" w:cs="Arial"/>
          <w:b/>
          <w:bCs/>
          <w:sz w:val="24"/>
        </w:rPr>
        <w:fldChar w:fldCharType="end"/>
      </w:r>
      <w:r>
        <w:rPr>
          <w:rFonts w:ascii="Arial" w:hAnsi="Arial" w:cs="Arial"/>
          <w:b/>
          <w:bCs/>
          <w:sz w:val="24"/>
        </w:rPr>
        <w:fldChar w:fldCharType="begin"/>
      </w:r>
      <w:r>
        <w:rPr>
          <w:rFonts w:ascii="Arial" w:hAnsi="Arial" w:cs="Arial"/>
          <w:b/>
          <w:bCs/>
          <w:sz w:val="24"/>
        </w:rPr>
        <w:instrText xml:space="preserve"> SEQ MTSec \r 1 \h \* MERGEFORMAT </w:instrText>
      </w:r>
      <w:r>
        <w:rPr>
          <w:rFonts w:ascii="Arial" w:hAnsi="Arial" w:cs="Arial"/>
          <w:b/>
          <w:bCs/>
          <w:sz w:val="24"/>
        </w:rPr>
        <w:fldChar w:fldCharType="end"/>
      </w:r>
      <w:r>
        <w:rPr>
          <w:rFonts w:ascii="Arial" w:hAnsi="Arial" w:cs="Arial"/>
          <w:b/>
          <w:bCs/>
          <w:sz w:val="24"/>
        </w:rPr>
        <w:fldChar w:fldCharType="begin"/>
      </w:r>
      <w:r>
        <w:rPr>
          <w:rFonts w:ascii="Arial" w:hAnsi="Arial" w:cs="Arial"/>
          <w:b/>
          <w:bCs/>
          <w:sz w:val="24"/>
        </w:rPr>
        <w:instrText xml:space="preserve"> SEQ MTChap \r 1 \h \* MERGEFORMAT </w:instrText>
      </w:r>
      <w:r>
        <w:rPr>
          <w:rFonts w:ascii="Arial" w:hAnsi="Arial" w:cs="Arial"/>
          <w:b/>
          <w:bCs/>
          <w:sz w:val="24"/>
        </w:rPr>
        <w:fldChar w:fldCharType="end"/>
      </w:r>
      <w:r>
        <w:rPr>
          <w:rFonts w:ascii="Arial" w:hAnsi="Arial" w:cs="Arial"/>
          <w:b/>
          <w:bCs/>
          <w:sz w:val="24"/>
        </w:rPr>
        <w:fldChar w:fldCharType="end"/>
      </w:r>
      <w:r w:rsidR="005D191B" w:rsidRPr="004E12A0">
        <w:rPr>
          <w:rFonts w:ascii="Arial" w:hAnsi="Arial" w:cs="Arial"/>
          <w:b/>
          <w:bCs/>
          <w:sz w:val="24"/>
        </w:rPr>
        <w:t>3GPP TSG RAN WG1 Meeting</w:t>
      </w:r>
      <w:r w:rsidR="002958EF">
        <w:rPr>
          <w:rFonts w:ascii="Arial" w:hAnsi="Arial" w:cs="Arial"/>
          <w:b/>
          <w:bCs/>
          <w:sz w:val="24"/>
        </w:rPr>
        <w:t xml:space="preserve"> #93</w:t>
      </w:r>
      <w:r w:rsidR="008E2EB9" w:rsidRPr="004E12A0">
        <w:rPr>
          <w:rFonts w:ascii="Arial" w:hAnsi="Arial" w:cs="Arial"/>
          <w:b/>
          <w:bCs/>
          <w:sz w:val="24"/>
        </w:rPr>
        <w:tab/>
      </w:r>
      <w:r w:rsidR="002970F4" w:rsidRPr="004E12A0">
        <w:rPr>
          <w:rFonts w:ascii="Arial" w:hAnsi="Arial" w:cs="Arial"/>
          <w:b/>
          <w:bCs/>
          <w:sz w:val="24"/>
        </w:rPr>
        <w:tab/>
      </w:r>
      <w:r w:rsidR="004D56C7" w:rsidRPr="004E12A0">
        <w:rPr>
          <w:rFonts w:ascii="Arial" w:hAnsi="Arial" w:cs="Arial"/>
          <w:b/>
          <w:bCs/>
          <w:sz w:val="24"/>
        </w:rPr>
        <w:tab/>
      </w:r>
      <w:r w:rsidR="008E7A1F" w:rsidRPr="004E12A0">
        <w:rPr>
          <w:rFonts w:ascii="Arial" w:hAnsi="Arial" w:cs="Arial"/>
          <w:b/>
          <w:bCs/>
          <w:sz w:val="24"/>
        </w:rPr>
        <w:t>R1-1</w:t>
      </w:r>
      <w:r w:rsidR="009720A3" w:rsidRPr="004E12A0">
        <w:rPr>
          <w:rFonts w:ascii="Arial" w:hAnsi="Arial" w:cs="Arial"/>
          <w:b/>
          <w:bCs/>
          <w:sz w:val="24"/>
        </w:rPr>
        <w:t>8</w:t>
      </w:r>
      <w:r w:rsidR="00230772">
        <w:rPr>
          <w:rFonts w:ascii="Arial" w:eastAsia="MS Mincho" w:hAnsi="Arial" w:cs="Arial"/>
          <w:b/>
          <w:bCs/>
          <w:sz w:val="24"/>
          <w:lang w:eastAsia="ja-JP"/>
        </w:rPr>
        <w:t>0</w:t>
      </w:r>
      <w:r w:rsidR="00CD0FBE">
        <w:rPr>
          <w:rFonts w:ascii="Arial" w:eastAsia="MS Mincho" w:hAnsi="Arial" w:cs="Arial"/>
          <w:b/>
          <w:bCs/>
          <w:sz w:val="24"/>
          <w:lang w:eastAsia="ja-JP"/>
        </w:rPr>
        <w:t>4758</w:t>
      </w:r>
    </w:p>
    <w:p w14:paraId="642428FA" w14:textId="006ADA8E" w:rsidR="005D191B" w:rsidRDefault="002958EF" w:rsidP="008B423D">
      <w:pPr>
        <w:rPr>
          <w:rFonts w:ascii="Arial" w:hAnsi="Arial" w:cs="Arial"/>
          <w:b/>
          <w:sz w:val="24"/>
          <w:lang w:val="en-US"/>
        </w:rPr>
      </w:pPr>
      <w:r w:rsidRPr="002958EF">
        <w:rPr>
          <w:rFonts w:ascii="Arial" w:hAnsi="Arial" w:cs="Arial"/>
          <w:b/>
          <w:sz w:val="24"/>
          <w:lang w:val="en-US"/>
        </w:rPr>
        <w:t>Busan, Korea, May 21st – 25th, 2018</w:t>
      </w:r>
    </w:p>
    <w:p w14:paraId="1E4F1C21" w14:textId="77777777" w:rsidR="002958EF" w:rsidRPr="0052548E" w:rsidRDefault="002958EF" w:rsidP="008B423D">
      <w:pPr>
        <w:rPr>
          <w:szCs w:val="20"/>
        </w:rPr>
      </w:pPr>
    </w:p>
    <w:p w14:paraId="5A44DEA7" w14:textId="77777777" w:rsidR="005D191B" w:rsidRPr="004E12A0" w:rsidRDefault="005D191B" w:rsidP="008B423D">
      <w:pPr>
        <w:tabs>
          <w:tab w:val="left" w:pos="1980"/>
          <w:tab w:val="right" w:pos="9072"/>
          <w:tab w:val="right" w:pos="10206"/>
        </w:tabs>
        <w:ind w:left="1980" w:hanging="1980"/>
        <w:rPr>
          <w:rFonts w:ascii="Arial" w:hAnsi="Arial"/>
          <w:b/>
          <w:sz w:val="24"/>
        </w:rPr>
      </w:pPr>
      <w:r w:rsidRPr="004E12A0">
        <w:rPr>
          <w:rFonts w:ascii="Arial" w:hAnsi="Arial"/>
          <w:b/>
          <w:sz w:val="24"/>
        </w:rPr>
        <w:t xml:space="preserve">Source: </w:t>
      </w:r>
      <w:r w:rsidRPr="004E12A0">
        <w:rPr>
          <w:rFonts w:ascii="Arial" w:hAnsi="Arial"/>
          <w:b/>
          <w:sz w:val="24"/>
        </w:rPr>
        <w:tab/>
      </w:r>
      <w:r w:rsidR="00F549F0" w:rsidRPr="004E12A0">
        <w:rPr>
          <w:rFonts w:ascii="Arial" w:hAnsi="Arial"/>
          <w:b/>
          <w:sz w:val="24"/>
        </w:rPr>
        <w:t>Intel Corporation</w:t>
      </w:r>
    </w:p>
    <w:p w14:paraId="1F1E92B9" w14:textId="3FEAD152" w:rsidR="005D191B" w:rsidRPr="004E12A0" w:rsidRDefault="005D191B" w:rsidP="00473B6C">
      <w:pPr>
        <w:tabs>
          <w:tab w:val="left" w:pos="1980"/>
          <w:tab w:val="right" w:pos="9072"/>
          <w:tab w:val="right" w:pos="10206"/>
        </w:tabs>
        <w:ind w:left="1980" w:hanging="1980"/>
        <w:rPr>
          <w:rFonts w:ascii="Arial" w:hAnsi="Arial"/>
          <w:b/>
          <w:sz w:val="24"/>
        </w:rPr>
      </w:pPr>
      <w:r w:rsidRPr="004E12A0">
        <w:rPr>
          <w:rFonts w:ascii="Arial" w:hAnsi="Arial"/>
          <w:b/>
          <w:sz w:val="24"/>
        </w:rPr>
        <w:t>Title:</w:t>
      </w:r>
      <w:bookmarkStart w:id="0" w:name="Title"/>
      <w:bookmarkEnd w:id="0"/>
      <w:r w:rsidRPr="004E12A0">
        <w:rPr>
          <w:rFonts w:ascii="Arial" w:hAnsi="Arial"/>
          <w:b/>
          <w:sz w:val="24"/>
        </w:rPr>
        <w:tab/>
      </w:r>
      <w:r w:rsidR="004E3F04">
        <w:rPr>
          <w:rFonts w:ascii="Arial" w:hAnsi="Arial"/>
          <w:b/>
          <w:sz w:val="24"/>
        </w:rPr>
        <w:t>Initial Results for</w:t>
      </w:r>
      <w:r w:rsidR="00473B6C">
        <w:rPr>
          <w:rFonts w:ascii="Arial" w:hAnsi="Arial"/>
          <w:b/>
          <w:sz w:val="24"/>
        </w:rPr>
        <w:t xml:space="preserve"> IMT-2020 Self-E</w:t>
      </w:r>
      <w:r w:rsidR="004E3F04">
        <w:rPr>
          <w:rFonts w:ascii="Arial" w:hAnsi="Arial"/>
          <w:b/>
          <w:sz w:val="24"/>
        </w:rPr>
        <w:t>valuation</w:t>
      </w:r>
    </w:p>
    <w:p w14:paraId="72EF85D1" w14:textId="77777777" w:rsidR="004E12A0" w:rsidRPr="004E12A0" w:rsidRDefault="004E12A0" w:rsidP="008B423D">
      <w:pPr>
        <w:tabs>
          <w:tab w:val="left" w:pos="1980"/>
          <w:tab w:val="right" w:pos="9072"/>
          <w:tab w:val="right" w:pos="10206"/>
        </w:tabs>
        <w:ind w:left="1980" w:hanging="1980"/>
        <w:rPr>
          <w:rFonts w:ascii="Arial" w:hAnsi="Arial"/>
          <w:b/>
          <w:sz w:val="24"/>
        </w:rPr>
      </w:pPr>
      <w:r w:rsidRPr="004E12A0">
        <w:rPr>
          <w:rFonts w:ascii="Arial" w:hAnsi="Arial"/>
          <w:b/>
          <w:sz w:val="24"/>
        </w:rPr>
        <w:t>Agenda</w:t>
      </w:r>
      <w:r w:rsidR="0016625A">
        <w:rPr>
          <w:rFonts w:ascii="Arial" w:hAnsi="Arial"/>
          <w:b/>
          <w:sz w:val="24"/>
        </w:rPr>
        <w:t xml:space="preserve"> Item:</w:t>
      </w:r>
      <w:r w:rsidR="0016625A">
        <w:rPr>
          <w:rFonts w:ascii="Arial" w:hAnsi="Arial"/>
          <w:b/>
          <w:sz w:val="24"/>
        </w:rPr>
        <w:tab/>
        <w:t>7.8.2</w:t>
      </w:r>
    </w:p>
    <w:p w14:paraId="69ED8F1F" w14:textId="77777777" w:rsidR="005D191B" w:rsidRPr="004E12A0" w:rsidRDefault="005D191B" w:rsidP="008B423D">
      <w:pPr>
        <w:tabs>
          <w:tab w:val="left" w:pos="1980"/>
          <w:tab w:val="right" w:pos="9072"/>
          <w:tab w:val="right" w:pos="10206"/>
        </w:tabs>
        <w:ind w:left="2070" w:hanging="2070"/>
        <w:rPr>
          <w:rFonts w:ascii="Arial" w:hAnsi="Arial"/>
          <w:b/>
          <w:sz w:val="24"/>
        </w:rPr>
      </w:pPr>
      <w:r w:rsidRPr="004E12A0">
        <w:rPr>
          <w:rFonts w:ascii="Arial" w:hAnsi="Arial"/>
          <w:b/>
          <w:sz w:val="24"/>
        </w:rPr>
        <w:t>Document for:</w:t>
      </w:r>
      <w:r w:rsidRPr="004E12A0">
        <w:rPr>
          <w:rFonts w:ascii="Arial" w:hAnsi="Arial"/>
          <w:b/>
          <w:sz w:val="24"/>
        </w:rPr>
        <w:tab/>
      </w:r>
      <w:bookmarkStart w:id="1" w:name="DocumentFor"/>
      <w:bookmarkEnd w:id="1"/>
      <w:r w:rsidR="00F549F0" w:rsidRPr="004E12A0">
        <w:rPr>
          <w:rFonts w:ascii="Arial" w:hAnsi="Arial"/>
          <w:b/>
          <w:sz w:val="24"/>
        </w:rPr>
        <w:t>Discussion and Decision</w:t>
      </w:r>
    </w:p>
    <w:p w14:paraId="59987D30" w14:textId="77777777" w:rsidR="00F549F0" w:rsidRDefault="008B423D" w:rsidP="008B423D">
      <w:pPr>
        <w:tabs>
          <w:tab w:val="left" w:pos="5606"/>
        </w:tabs>
      </w:pPr>
      <w:r>
        <w:tab/>
      </w:r>
    </w:p>
    <w:p w14:paraId="4A078DFA" w14:textId="77777777" w:rsidR="00F549F0" w:rsidRPr="008B423D" w:rsidRDefault="00F549F0" w:rsidP="008B423D">
      <w:pPr>
        <w:pStyle w:val="Heading1"/>
        <w:pBdr>
          <w:top w:val="single" w:sz="8" w:space="5" w:color="auto"/>
        </w:pBdr>
        <w:rPr>
          <w:b w:val="0"/>
          <w:sz w:val="28"/>
        </w:rPr>
      </w:pPr>
      <w:r w:rsidRPr="008B423D">
        <w:rPr>
          <w:b w:val="0"/>
          <w:sz w:val="28"/>
        </w:rPr>
        <w:t>Introduction</w:t>
      </w:r>
    </w:p>
    <w:p w14:paraId="1EDE8D1C" w14:textId="77777777" w:rsidR="008B423D" w:rsidRPr="008B423D" w:rsidRDefault="008B423D" w:rsidP="008B423D">
      <w:pPr>
        <w:rPr>
          <w:lang w:eastAsia="x-none"/>
        </w:rPr>
      </w:pPr>
    </w:p>
    <w:p w14:paraId="5AD8241E" w14:textId="59E0C326" w:rsidR="0084176F" w:rsidRPr="008D7E2A" w:rsidRDefault="007F43B0" w:rsidP="003A10A5">
      <w:pPr>
        <w:ind w:left="0" w:firstLine="0"/>
        <w:jc w:val="both"/>
        <w:rPr>
          <w:rFonts w:ascii="Times New Roman" w:hAnsi="Times New Roman"/>
          <w:lang w:eastAsia="x-none"/>
        </w:rPr>
      </w:pPr>
      <w:r>
        <w:rPr>
          <w:rFonts w:ascii="Times New Roman" w:hAnsi="Times New Roman"/>
          <w:lang w:eastAsia="x-none"/>
        </w:rPr>
        <w:t xml:space="preserve">This paper is related to </w:t>
      </w:r>
      <w:r w:rsidR="00A37C89">
        <w:rPr>
          <w:rFonts w:ascii="Times New Roman" w:hAnsi="Times New Roman"/>
          <w:lang w:eastAsia="x-none"/>
        </w:rPr>
        <w:t xml:space="preserve">the </w:t>
      </w:r>
      <w:r>
        <w:rPr>
          <w:rFonts w:ascii="Times New Roman" w:hAnsi="Times New Roman"/>
          <w:lang w:eastAsia="x-none"/>
        </w:rPr>
        <w:t>“</w:t>
      </w:r>
      <w:r w:rsidRPr="007F43B0">
        <w:rPr>
          <w:rFonts w:ascii="Times New Roman" w:hAnsi="Times New Roman"/>
          <w:i/>
          <w:lang w:eastAsia="x-none"/>
        </w:rPr>
        <w:t>New Study Item on Self-Evaluation towards IMT-2020 submission</w:t>
      </w:r>
      <w:r>
        <w:rPr>
          <w:rFonts w:ascii="Times New Roman" w:hAnsi="Times New Roman"/>
          <w:lang w:eastAsia="x-none"/>
        </w:rPr>
        <w:t xml:space="preserve">” [1]. </w:t>
      </w:r>
      <w:r w:rsidR="003A10A5" w:rsidRPr="008D7E2A">
        <w:rPr>
          <w:rFonts w:ascii="Times New Roman" w:hAnsi="Times New Roman"/>
          <w:lang w:eastAsia="x-none"/>
        </w:rPr>
        <w:t xml:space="preserve">In this paper, we </w:t>
      </w:r>
      <w:r>
        <w:rPr>
          <w:rFonts w:ascii="Times New Roman" w:hAnsi="Times New Roman"/>
          <w:lang w:eastAsia="x-none"/>
        </w:rPr>
        <w:t>review the IMT-2020 performance metrics</w:t>
      </w:r>
      <w:r w:rsidR="001E644B">
        <w:rPr>
          <w:rFonts w:ascii="Times New Roman" w:hAnsi="Times New Roman"/>
          <w:lang w:eastAsia="x-none"/>
        </w:rPr>
        <w:t xml:space="preserve"> and</w:t>
      </w:r>
      <w:r w:rsidR="008D7E2A" w:rsidRPr="008D7E2A">
        <w:rPr>
          <w:rFonts w:ascii="Times New Roman" w:hAnsi="Times New Roman"/>
          <w:lang w:eastAsia="x-none"/>
        </w:rPr>
        <w:t xml:space="preserve"> the </w:t>
      </w:r>
      <w:r>
        <w:rPr>
          <w:rFonts w:ascii="Times New Roman" w:hAnsi="Times New Roman"/>
          <w:lang w:eastAsia="x-none"/>
        </w:rPr>
        <w:t xml:space="preserve">minimum </w:t>
      </w:r>
      <w:r w:rsidR="00A37C89">
        <w:rPr>
          <w:rFonts w:ascii="Times New Roman" w:hAnsi="Times New Roman"/>
          <w:lang w:eastAsia="x-none"/>
        </w:rPr>
        <w:t xml:space="preserve">performance </w:t>
      </w:r>
      <w:r w:rsidR="001E644B">
        <w:rPr>
          <w:rFonts w:ascii="Times New Roman" w:hAnsi="Times New Roman"/>
          <w:lang w:eastAsia="x-none"/>
        </w:rPr>
        <w:t xml:space="preserve">requirements </w:t>
      </w:r>
      <w:r w:rsidR="008D7E2A" w:rsidRPr="008D7E2A">
        <w:rPr>
          <w:rFonts w:ascii="Times New Roman" w:hAnsi="Times New Roman"/>
          <w:lang w:eastAsia="x-none"/>
        </w:rPr>
        <w:t>associated with each metric</w:t>
      </w:r>
      <w:r>
        <w:rPr>
          <w:rFonts w:ascii="Times New Roman" w:hAnsi="Times New Roman"/>
          <w:lang w:eastAsia="x-none"/>
        </w:rPr>
        <w:t xml:space="preserve"> [2, 3]. In addition, we </w:t>
      </w:r>
      <w:r w:rsidR="008D7E2A" w:rsidRPr="008D7E2A">
        <w:rPr>
          <w:rFonts w:ascii="Times New Roman" w:hAnsi="Times New Roman"/>
          <w:lang w:eastAsia="x-none"/>
        </w:rPr>
        <w:t xml:space="preserve">present </w:t>
      </w:r>
      <w:r>
        <w:rPr>
          <w:rFonts w:ascii="Times New Roman" w:hAnsi="Times New Roman"/>
          <w:lang w:eastAsia="x-none"/>
        </w:rPr>
        <w:t>an initial assessment</w:t>
      </w:r>
      <w:r w:rsidR="008D7E2A" w:rsidRPr="008D7E2A">
        <w:rPr>
          <w:rFonts w:ascii="Times New Roman" w:hAnsi="Times New Roman"/>
          <w:lang w:eastAsia="x-none"/>
        </w:rPr>
        <w:t xml:space="preserve"> </w:t>
      </w:r>
      <w:r>
        <w:rPr>
          <w:rFonts w:ascii="Times New Roman" w:hAnsi="Times New Roman"/>
          <w:lang w:eastAsia="x-none"/>
        </w:rPr>
        <w:t xml:space="preserve">of NR with respect to some of </w:t>
      </w:r>
      <w:r w:rsidR="008D7E2A" w:rsidRPr="008D7E2A">
        <w:rPr>
          <w:rFonts w:ascii="Times New Roman" w:hAnsi="Times New Roman"/>
          <w:lang w:eastAsia="x-none"/>
        </w:rPr>
        <w:t xml:space="preserve">the </w:t>
      </w:r>
      <w:r w:rsidR="001E644B">
        <w:rPr>
          <w:rFonts w:ascii="Times New Roman" w:hAnsi="Times New Roman"/>
          <w:lang w:eastAsia="x-none"/>
        </w:rPr>
        <w:t xml:space="preserve">simulation based and </w:t>
      </w:r>
      <w:r w:rsidR="008D7E2A" w:rsidRPr="008D7E2A">
        <w:rPr>
          <w:rFonts w:ascii="Times New Roman" w:hAnsi="Times New Roman"/>
          <w:lang w:eastAsia="x-none"/>
        </w:rPr>
        <w:t>analytical performance metrics</w:t>
      </w:r>
      <w:r>
        <w:rPr>
          <w:rFonts w:ascii="Times New Roman" w:hAnsi="Times New Roman"/>
          <w:lang w:eastAsia="x-none"/>
        </w:rPr>
        <w:t>.</w:t>
      </w:r>
      <w:r w:rsidR="008D7E2A" w:rsidRPr="008D7E2A">
        <w:rPr>
          <w:rFonts w:ascii="Times New Roman" w:hAnsi="Times New Roman"/>
          <w:lang w:eastAsia="x-none"/>
        </w:rPr>
        <w:t xml:space="preserve"> </w:t>
      </w:r>
      <w:r w:rsidR="003A10A5" w:rsidRPr="008D7E2A">
        <w:rPr>
          <w:rFonts w:ascii="Times New Roman" w:hAnsi="Times New Roman"/>
          <w:lang w:eastAsia="x-none"/>
        </w:rPr>
        <w:t xml:space="preserve">   </w:t>
      </w:r>
      <w:bookmarkStart w:id="2" w:name="_GoBack"/>
      <w:bookmarkEnd w:id="2"/>
    </w:p>
    <w:p w14:paraId="30EE6E89" w14:textId="77777777" w:rsidR="00F549F0" w:rsidRPr="008B423D" w:rsidRDefault="00360FFC" w:rsidP="008B423D">
      <w:pPr>
        <w:pStyle w:val="Heading1"/>
        <w:pBdr>
          <w:top w:val="single" w:sz="8" w:space="5" w:color="auto"/>
        </w:pBdr>
        <w:rPr>
          <w:b w:val="0"/>
          <w:sz w:val="28"/>
        </w:rPr>
      </w:pPr>
      <w:r w:rsidRPr="008B423D">
        <w:rPr>
          <w:b w:val="0"/>
          <w:sz w:val="28"/>
        </w:rPr>
        <w:t xml:space="preserve">NR </w:t>
      </w:r>
      <w:r w:rsidR="00A42318" w:rsidRPr="008B423D">
        <w:rPr>
          <w:b w:val="0"/>
          <w:sz w:val="28"/>
        </w:rPr>
        <w:t>Self-E</w:t>
      </w:r>
      <w:r w:rsidR="00F549F0" w:rsidRPr="008B423D">
        <w:rPr>
          <w:b w:val="0"/>
          <w:sz w:val="28"/>
        </w:rPr>
        <w:t xml:space="preserve">valuation </w:t>
      </w:r>
      <w:r w:rsidRPr="008B423D">
        <w:rPr>
          <w:b w:val="0"/>
          <w:sz w:val="28"/>
        </w:rPr>
        <w:t xml:space="preserve">Methods and Performance Metrics </w:t>
      </w:r>
    </w:p>
    <w:p w14:paraId="46135D3A" w14:textId="77777777" w:rsidR="008B423D" w:rsidRPr="008B423D" w:rsidRDefault="008B423D" w:rsidP="008B423D">
      <w:pPr>
        <w:rPr>
          <w:lang w:eastAsia="x-none"/>
        </w:rPr>
      </w:pPr>
    </w:p>
    <w:p w14:paraId="6FEC63A4" w14:textId="77777777" w:rsidR="00A42318" w:rsidRPr="00A42318" w:rsidRDefault="00D55976" w:rsidP="00D55976">
      <w:pPr>
        <w:ind w:left="0" w:firstLine="0"/>
        <w:jc w:val="both"/>
        <w:rPr>
          <w:lang w:eastAsia="x-none"/>
        </w:rPr>
      </w:pPr>
      <w:r>
        <w:rPr>
          <w:lang w:eastAsia="x-none"/>
        </w:rPr>
        <w:t xml:space="preserve">The IMT-2020 evaluation guidelines for radio interface technologies </w:t>
      </w:r>
      <w:r w:rsidR="00B94AB4">
        <w:rPr>
          <w:lang w:eastAsia="x-none"/>
        </w:rPr>
        <w:t xml:space="preserve">[3] </w:t>
      </w:r>
      <w:r>
        <w:rPr>
          <w:lang w:eastAsia="x-none"/>
        </w:rPr>
        <w:t xml:space="preserve">outline a set of </w:t>
      </w:r>
      <w:r w:rsidR="00B94AB4">
        <w:rPr>
          <w:lang w:eastAsia="x-none"/>
        </w:rPr>
        <w:t xml:space="preserve">performance metrics </w:t>
      </w:r>
      <w:r>
        <w:rPr>
          <w:lang w:eastAsia="x-none"/>
        </w:rPr>
        <w:t xml:space="preserve">and associated </w:t>
      </w:r>
      <w:r w:rsidR="00B94AB4">
        <w:rPr>
          <w:lang w:eastAsia="x-none"/>
        </w:rPr>
        <w:t xml:space="preserve">evaluation </w:t>
      </w:r>
      <w:r>
        <w:rPr>
          <w:lang w:eastAsia="x-none"/>
        </w:rPr>
        <w:t xml:space="preserve">methods. In the </w:t>
      </w:r>
      <w:r w:rsidR="00B94AB4">
        <w:rPr>
          <w:lang w:eastAsia="x-none"/>
        </w:rPr>
        <w:t xml:space="preserve">next two sections, we review these metrics and highlight </w:t>
      </w:r>
      <w:r>
        <w:rPr>
          <w:lang w:eastAsia="x-none"/>
        </w:rPr>
        <w:t>the minimum performance requirements f</w:t>
      </w:r>
      <w:r w:rsidR="00B94AB4">
        <w:rPr>
          <w:lang w:eastAsia="x-none"/>
        </w:rPr>
        <w:t>or each metric</w:t>
      </w:r>
      <w:r>
        <w:rPr>
          <w:lang w:eastAsia="x-none"/>
        </w:rPr>
        <w:t>.</w:t>
      </w:r>
      <w:r w:rsidR="00EC08BC">
        <w:rPr>
          <w:lang w:eastAsia="x-none"/>
        </w:rPr>
        <w:t xml:space="preserve"> We also present a comparative study of the </w:t>
      </w:r>
      <w:r w:rsidR="00654A96">
        <w:rPr>
          <w:lang w:eastAsia="x-none"/>
        </w:rPr>
        <w:t>minimum</w:t>
      </w:r>
      <w:r w:rsidR="00EC08BC">
        <w:rPr>
          <w:lang w:eastAsia="x-none"/>
        </w:rPr>
        <w:t xml:space="preserve"> requirements of IMT-2020 [2] with</w:t>
      </w:r>
      <w:r>
        <w:rPr>
          <w:lang w:eastAsia="x-none"/>
        </w:rPr>
        <w:t xml:space="preserve"> </w:t>
      </w:r>
      <w:r w:rsidR="00EC08BC">
        <w:rPr>
          <w:lang w:eastAsia="x-none"/>
        </w:rPr>
        <w:t>respect to the corresponding requirements for IMT-Advanced [4].</w:t>
      </w:r>
    </w:p>
    <w:p w14:paraId="5AB78828" w14:textId="77777777" w:rsidR="008B423D" w:rsidRPr="008B423D" w:rsidRDefault="00F549F0" w:rsidP="008B423D">
      <w:pPr>
        <w:pStyle w:val="Heading2"/>
        <w:rPr>
          <w:b w:val="0"/>
          <w:i w:val="0"/>
        </w:rPr>
      </w:pPr>
      <w:r w:rsidRPr="008B423D">
        <w:rPr>
          <w:b w:val="0"/>
          <w:i w:val="0"/>
        </w:rPr>
        <w:t>Self-evaluation Method</w:t>
      </w:r>
      <w:r w:rsidR="008B423D" w:rsidRPr="008B423D">
        <w:rPr>
          <w:b w:val="0"/>
          <w:i w:val="0"/>
        </w:rPr>
        <w:t>s</w:t>
      </w:r>
    </w:p>
    <w:p w14:paraId="4DEF50DB" w14:textId="77777777" w:rsidR="00D55976" w:rsidRDefault="00D55976" w:rsidP="00A37C89">
      <w:pPr>
        <w:ind w:left="0" w:firstLine="0"/>
        <w:jc w:val="both"/>
        <w:rPr>
          <w:lang w:eastAsia="x-none"/>
        </w:rPr>
      </w:pPr>
      <w:r>
        <w:rPr>
          <w:lang w:eastAsia="x-none"/>
        </w:rPr>
        <w:t xml:space="preserve">The self-evaluation methods for IMT-2020 are divided broadly into three categories – </w:t>
      </w:r>
      <w:r>
        <w:rPr>
          <w:i/>
          <w:lang w:eastAsia="x-none"/>
        </w:rPr>
        <w:t xml:space="preserve">(i) </w:t>
      </w:r>
      <w:r>
        <w:rPr>
          <w:lang w:eastAsia="x-none"/>
        </w:rPr>
        <w:t xml:space="preserve">Simulation based (including both system and link level simulations), </w:t>
      </w:r>
      <w:r>
        <w:rPr>
          <w:i/>
          <w:lang w:eastAsia="x-none"/>
        </w:rPr>
        <w:t xml:space="preserve">(ii) </w:t>
      </w:r>
      <w:r>
        <w:rPr>
          <w:lang w:eastAsia="x-none"/>
        </w:rPr>
        <w:t xml:space="preserve">Analytical calculation based and </w:t>
      </w:r>
      <w:r>
        <w:rPr>
          <w:i/>
          <w:lang w:eastAsia="x-none"/>
        </w:rPr>
        <w:t xml:space="preserve">(iii) </w:t>
      </w:r>
      <w:r>
        <w:rPr>
          <w:lang w:eastAsia="x-none"/>
        </w:rPr>
        <w:t xml:space="preserve">Inspection based methods. Table 1 summarizes the performance </w:t>
      </w:r>
      <w:r w:rsidR="00EC08BC">
        <w:rPr>
          <w:lang w:eastAsia="x-none"/>
        </w:rPr>
        <w:t xml:space="preserve">metrics and test environments </w:t>
      </w:r>
      <w:r>
        <w:rPr>
          <w:lang w:eastAsia="x-none"/>
        </w:rPr>
        <w:t>for each self-evaluation method</w:t>
      </w:r>
      <w:r w:rsidR="00EC08BC">
        <w:rPr>
          <w:lang w:eastAsia="x-none"/>
        </w:rPr>
        <w:t xml:space="preserve"> [3]</w:t>
      </w:r>
      <w:r>
        <w:rPr>
          <w:lang w:eastAsia="x-none"/>
        </w:rPr>
        <w:t xml:space="preserve">. </w:t>
      </w:r>
    </w:p>
    <w:p w14:paraId="70FDB1BB" w14:textId="77777777" w:rsidR="008B423D" w:rsidRPr="00D55976" w:rsidRDefault="008B423D" w:rsidP="00D55976">
      <w:pPr>
        <w:ind w:left="0" w:firstLine="0"/>
        <w:rPr>
          <w:lang w:eastAsia="x-none"/>
        </w:rPr>
      </w:pPr>
    </w:p>
    <w:p w14:paraId="4F983A69" w14:textId="77777777" w:rsidR="00D55976" w:rsidRPr="00283250" w:rsidRDefault="00D55976" w:rsidP="00D55976">
      <w:pPr>
        <w:pStyle w:val="Caption"/>
        <w:keepNext/>
        <w:jc w:val="center"/>
        <w:rPr>
          <w:rFonts w:ascii="Arial" w:hAnsi="Arial" w:cs="Arial"/>
        </w:rPr>
      </w:pPr>
      <w:r w:rsidRPr="00283250">
        <w:rPr>
          <w:rFonts w:ascii="Arial" w:hAnsi="Arial" w:cs="Arial"/>
        </w:rPr>
        <w:t xml:space="preserve">Table </w:t>
      </w:r>
      <w:r w:rsidRPr="00283250">
        <w:rPr>
          <w:rFonts w:ascii="Arial" w:hAnsi="Arial" w:cs="Arial"/>
        </w:rPr>
        <w:fldChar w:fldCharType="begin"/>
      </w:r>
      <w:r w:rsidRPr="00283250">
        <w:rPr>
          <w:rFonts w:ascii="Arial" w:hAnsi="Arial" w:cs="Arial"/>
        </w:rPr>
        <w:instrText xml:space="preserve"> SEQ Table \* ARABIC </w:instrText>
      </w:r>
      <w:r w:rsidRPr="00283250">
        <w:rPr>
          <w:rFonts w:ascii="Arial" w:hAnsi="Arial" w:cs="Arial"/>
        </w:rPr>
        <w:fldChar w:fldCharType="separate"/>
      </w:r>
      <w:r w:rsidR="001364EC">
        <w:rPr>
          <w:rFonts w:ascii="Arial" w:hAnsi="Arial" w:cs="Arial"/>
          <w:noProof/>
        </w:rPr>
        <w:t>1</w:t>
      </w:r>
      <w:r w:rsidRPr="00283250">
        <w:rPr>
          <w:rFonts w:ascii="Arial" w:hAnsi="Arial" w:cs="Arial"/>
        </w:rPr>
        <w:fldChar w:fldCharType="end"/>
      </w:r>
      <w:r w:rsidR="00A37C89">
        <w:rPr>
          <w:rFonts w:ascii="Arial" w:hAnsi="Arial" w:cs="Arial"/>
        </w:rPr>
        <w:t>:</w:t>
      </w:r>
      <w:r w:rsidRPr="00283250">
        <w:rPr>
          <w:rFonts w:ascii="Arial" w:hAnsi="Arial" w:cs="Arial"/>
        </w:rPr>
        <w:t xml:space="preserve"> IMT-2020 Self Evaluation Methodologies and Metrics</w:t>
      </w:r>
    </w:p>
    <w:tbl>
      <w:tblPr>
        <w:tblStyle w:val="TableGrid"/>
        <w:tblW w:w="0" w:type="auto"/>
        <w:tblInd w:w="360" w:type="dxa"/>
        <w:tblLook w:val="04A0" w:firstRow="1" w:lastRow="0" w:firstColumn="1" w:lastColumn="0" w:noHBand="0" w:noVBand="1"/>
      </w:tblPr>
      <w:tblGrid>
        <w:gridCol w:w="3018"/>
        <w:gridCol w:w="3221"/>
        <w:gridCol w:w="2671"/>
      </w:tblGrid>
      <w:tr w:rsidR="00EC08BC" w:rsidRPr="00283250" w14:paraId="1AF9F3B5" w14:textId="77777777" w:rsidTr="00EC08BC">
        <w:trPr>
          <w:trHeight w:val="432"/>
        </w:trPr>
        <w:tc>
          <w:tcPr>
            <w:tcW w:w="3018" w:type="dxa"/>
            <w:tcBorders>
              <w:bottom w:val="thinThickLargeGap" w:sz="24" w:space="0" w:color="auto"/>
            </w:tcBorders>
            <w:vAlign w:val="center"/>
          </w:tcPr>
          <w:p w14:paraId="1E05A224" w14:textId="77777777" w:rsidR="00EC08BC" w:rsidRPr="00283250" w:rsidRDefault="00EC08BC" w:rsidP="00EC08BC">
            <w:pPr>
              <w:ind w:left="0" w:firstLine="0"/>
              <w:jc w:val="center"/>
              <w:rPr>
                <w:rFonts w:ascii="Arial" w:hAnsi="Arial" w:cs="Arial"/>
                <w:b/>
                <w:sz w:val="22"/>
                <w:lang w:eastAsia="x-none"/>
              </w:rPr>
            </w:pPr>
            <w:r w:rsidRPr="00283250">
              <w:rPr>
                <w:rFonts w:ascii="Arial" w:hAnsi="Arial" w:cs="Arial"/>
                <w:b/>
                <w:sz w:val="22"/>
                <w:lang w:eastAsia="x-none"/>
              </w:rPr>
              <w:t>Evaluation Method</w:t>
            </w:r>
          </w:p>
        </w:tc>
        <w:tc>
          <w:tcPr>
            <w:tcW w:w="3221" w:type="dxa"/>
            <w:tcBorders>
              <w:bottom w:val="thinThickLargeGap" w:sz="24" w:space="0" w:color="auto"/>
            </w:tcBorders>
            <w:vAlign w:val="center"/>
          </w:tcPr>
          <w:p w14:paraId="592A0A4E" w14:textId="77777777" w:rsidR="00EC08BC" w:rsidRPr="00283250" w:rsidRDefault="00EC08BC" w:rsidP="00EC08BC">
            <w:pPr>
              <w:ind w:left="0" w:firstLine="0"/>
              <w:jc w:val="center"/>
              <w:rPr>
                <w:rFonts w:ascii="Arial" w:hAnsi="Arial" w:cs="Arial"/>
                <w:b/>
                <w:sz w:val="22"/>
                <w:lang w:eastAsia="x-none"/>
              </w:rPr>
            </w:pPr>
            <w:r w:rsidRPr="00283250">
              <w:rPr>
                <w:rFonts w:ascii="Arial" w:hAnsi="Arial" w:cs="Arial"/>
                <w:b/>
                <w:sz w:val="22"/>
                <w:lang w:eastAsia="x-none"/>
              </w:rPr>
              <w:t>Performance Metric</w:t>
            </w:r>
          </w:p>
        </w:tc>
        <w:tc>
          <w:tcPr>
            <w:tcW w:w="2671" w:type="dxa"/>
            <w:tcBorders>
              <w:bottom w:val="thinThickLargeGap" w:sz="24" w:space="0" w:color="auto"/>
            </w:tcBorders>
            <w:vAlign w:val="center"/>
          </w:tcPr>
          <w:p w14:paraId="3CDA3A43" w14:textId="77777777" w:rsidR="00EC08BC" w:rsidRPr="00283250" w:rsidRDefault="00EC08BC" w:rsidP="00EC08BC">
            <w:pPr>
              <w:ind w:left="0" w:firstLine="0"/>
              <w:jc w:val="center"/>
              <w:rPr>
                <w:rFonts w:ascii="Arial" w:hAnsi="Arial" w:cs="Arial"/>
                <w:b/>
                <w:sz w:val="22"/>
                <w:lang w:eastAsia="x-none"/>
              </w:rPr>
            </w:pPr>
            <w:r>
              <w:rPr>
                <w:rFonts w:ascii="Arial" w:hAnsi="Arial" w:cs="Arial"/>
                <w:b/>
                <w:sz w:val="22"/>
                <w:lang w:eastAsia="x-none"/>
              </w:rPr>
              <w:t>Purpose of Evaluation</w:t>
            </w:r>
          </w:p>
        </w:tc>
      </w:tr>
      <w:tr w:rsidR="00EC08BC" w14:paraId="0A772015" w14:textId="77777777" w:rsidTr="00EC08BC">
        <w:trPr>
          <w:trHeight w:val="288"/>
        </w:trPr>
        <w:tc>
          <w:tcPr>
            <w:tcW w:w="3018" w:type="dxa"/>
            <w:vMerge w:val="restart"/>
            <w:tcBorders>
              <w:top w:val="thinThickLargeGap" w:sz="24" w:space="0" w:color="auto"/>
            </w:tcBorders>
            <w:vAlign w:val="center"/>
          </w:tcPr>
          <w:p w14:paraId="020738A8" w14:textId="77777777" w:rsidR="00EC08BC" w:rsidRPr="00F3335A" w:rsidRDefault="00EC08BC" w:rsidP="00EC08BC">
            <w:pPr>
              <w:tabs>
                <w:tab w:val="left" w:pos="997"/>
                <w:tab w:val="center" w:pos="1930"/>
              </w:tabs>
              <w:ind w:left="0" w:firstLine="0"/>
              <w:jc w:val="center"/>
              <w:rPr>
                <w:lang w:eastAsia="x-none"/>
              </w:rPr>
            </w:pPr>
            <w:r>
              <w:rPr>
                <w:lang w:eastAsia="x-none"/>
              </w:rPr>
              <w:softHyphen/>
            </w:r>
            <w:r w:rsidRPr="00D55976">
              <w:rPr>
                <w:b/>
                <w:lang w:eastAsia="x-none"/>
              </w:rPr>
              <w:t>Simulation</w:t>
            </w:r>
          </w:p>
        </w:tc>
        <w:tc>
          <w:tcPr>
            <w:tcW w:w="3221" w:type="dxa"/>
            <w:tcBorders>
              <w:top w:val="thinThickLargeGap" w:sz="24" w:space="0" w:color="auto"/>
            </w:tcBorders>
            <w:vAlign w:val="center"/>
          </w:tcPr>
          <w:p w14:paraId="6A152699" w14:textId="77777777"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Average Spectral Efficiency</w:t>
            </w:r>
          </w:p>
        </w:tc>
        <w:tc>
          <w:tcPr>
            <w:tcW w:w="2671" w:type="dxa"/>
            <w:tcBorders>
              <w:top w:val="thinThickLargeGap" w:sz="24" w:space="0" w:color="auto"/>
            </w:tcBorders>
          </w:tcPr>
          <w:p w14:paraId="4876A3CF" w14:textId="77777777"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eMBB</w:t>
            </w:r>
          </w:p>
        </w:tc>
      </w:tr>
      <w:tr w:rsidR="00EC08BC" w14:paraId="43DC0E4F" w14:textId="77777777" w:rsidTr="00EC08BC">
        <w:trPr>
          <w:trHeight w:val="288"/>
        </w:trPr>
        <w:tc>
          <w:tcPr>
            <w:tcW w:w="3018" w:type="dxa"/>
            <w:vMerge/>
          </w:tcPr>
          <w:p w14:paraId="17167DFA" w14:textId="77777777" w:rsidR="00EC08BC" w:rsidRDefault="00EC08BC" w:rsidP="00EC08BC">
            <w:pPr>
              <w:ind w:left="0" w:firstLine="0"/>
              <w:rPr>
                <w:lang w:eastAsia="x-none"/>
              </w:rPr>
            </w:pPr>
          </w:p>
        </w:tc>
        <w:tc>
          <w:tcPr>
            <w:tcW w:w="3221" w:type="dxa"/>
            <w:vAlign w:val="center"/>
          </w:tcPr>
          <w:p w14:paraId="54EBAA13" w14:textId="77777777"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5</w:t>
            </w:r>
            <w:r w:rsidRPr="007A6B2A">
              <w:rPr>
                <w:rFonts w:ascii="Times New Roman" w:hAnsi="Times New Roman"/>
                <w:vertAlign w:val="superscript"/>
                <w:lang w:eastAsia="x-none"/>
              </w:rPr>
              <w:t>th</w:t>
            </w:r>
            <w:r w:rsidRPr="007A6B2A">
              <w:rPr>
                <w:rFonts w:ascii="Times New Roman" w:hAnsi="Times New Roman"/>
                <w:lang w:eastAsia="x-none"/>
              </w:rPr>
              <w:t xml:space="preserve"> Percentile Spectral Efficiency</w:t>
            </w:r>
          </w:p>
        </w:tc>
        <w:tc>
          <w:tcPr>
            <w:tcW w:w="2671" w:type="dxa"/>
          </w:tcPr>
          <w:p w14:paraId="6FE874F7" w14:textId="77777777"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eMBB</w:t>
            </w:r>
          </w:p>
        </w:tc>
      </w:tr>
      <w:tr w:rsidR="00EC08BC" w14:paraId="6F3D37CC" w14:textId="77777777" w:rsidTr="00EC08BC">
        <w:trPr>
          <w:trHeight w:val="288"/>
        </w:trPr>
        <w:tc>
          <w:tcPr>
            <w:tcW w:w="3018" w:type="dxa"/>
            <w:vMerge/>
          </w:tcPr>
          <w:p w14:paraId="7EF5E6A1" w14:textId="77777777" w:rsidR="00EC08BC" w:rsidRDefault="00EC08BC" w:rsidP="00EC08BC">
            <w:pPr>
              <w:ind w:left="0" w:firstLine="0"/>
              <w:rPr>
                <w:lang w:eastAsia="x-none"/>
              </w:rPr>
            </w:pPr>
          </w:p>
        </w:tc>
        <w:tc>
          <w:tcPr>
            <w:tcW w:w="3221" w:type="dxa"/>
            <w:vAlign w:val="center"/>
          </w:tcPr>
          <w:p w14:paraId="3A9DACAB" w14:textId="77777777"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Connection Density</w:t>
            </w:r>
          </w:p>
        </w:tc>
        <w:tc>
          <w:tcPr>
            <w:tcW w:w="2671" w:type="dxa"/>
          </w:tcPr>
          <w:p w14:paraId="4DF5F177" w14:textId="77777777"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mMTC</w:t>
            </w:r>
          </w:p>
        </w:tc>
      </w:tr>
      <w:tr w:rsidR="00EC08BC" w14:paraId="44340D41" w14:textId="77777777" w:rsidTr="00EC08BC">
        <w:trPr>
          <w:trHeight w:val="288"/>
        </w:trPr>
        <w:tc>
          <w:tcPr>
            <w:tcW w:w="3018" w:type="dxa"/>
            <w:vMerge/>
          </w:tcPr>
          <w:p w14:paraId="1A927796" w14:textId="77777777" w:rsidR="00EC08BC" w:rsidRDefault="00EC08BC" w:rsidP="00EC08BC">
            <w:pPr>
              <w:ind w:left="0" w:firstLine="0"/>
              <w:rPr>
                <w:lang w:eastAsia="x-none"/>
              </w:rPr>
            </w:pPr>
          </w:p>
        </w:tc>
        <w:tc>
          <w:tcPr>
            <w:tcW w:w="3221" w:type="dxa"/>
            <w:vAlign w:val="center"/>
          </w:tcPr>
          <w:p w14:paraId="00026D51" w14:textId="77777777"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Mobility</w:t>
            </w:r>
          </w:p>
        </w:tc>
        <w:tc>
          <w:tcPr>
            <w:tcW w:w="2671" w:type="dxa"/>
          </w:tcPr>
          <w:p w14:paraId="78287C43" w14:textId="77777777"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eMBB</w:t>
            </w:r>
          </w:p>
        </w:tc>
      </w:tr>
      <w:tr w:rsidR="00EC08BC" w14:paraId="0F0A4703" w14:textId="77777777" w:rsidTr="00EC08BC">
        <w:trPr>
          <w:trHeight w:val="288"/>
        </w:trPr>
        <w:tc>
          <w:tcPr>
            <w:tcW w:w="3018" w:type="dxa"/>
            <w:vMerge/>
            <w:tcBorders>
              <w:bottom w:val="thinThickLargeGap" w:sz="24" w:space="0" w:color="auto"/>
            </w:tcBorders>
          </w:tcPr>
          <w:p w14:paraId="1BED4212" w14:textId="77777777" w:rsidR="00EC08BC" w:rsidRDefault="00EC08BC" w:rsidP="00EC08BC">
            <w:pPr>
              <w:ind w:left="0" w:firstLine="0"/>
              <w:rPr>
                <w:lang w:eastAsia="x-none"/>
              </w:rPr>
            </w:pPr>
          </w:p>
        </w:tc>
        <w:tc>
          <w:tcPr>
            <w:tcW w:w="3221" w:type="dxa"/>
            <w:tcBorders>
              <w:bottom w:val="thinThickLargeGap" w:sz="24" w:space="0" w:color="auto"/>
            </w:tcBorders>
            <w:vAlign w:val="center"/>
          </w:tcPr>
          <w:p w14:paraId="780C5CA4" w14:textId="77777777"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Reliability</w:t>
            </w:r>
          </w:p>
        </w:tc>
        <w:tc>
          <w:tcPr>
            <w:tcW w:w="2671" w:type="dxa"/>
            <w:tcBorders>
              <w:bottom w:val="thinThickLargeGap" w:sz="24" w:space="0" w:color="auto"/>
            </w:tcBorders>
          </w:tcPr>
          <w:p w14:paraId="0D4AF0F3" w14:textId="77777777"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URLLC</w:t>
            </w:r>
          </w:p>
        </w:tc>
      </w:tr>
      <w:tr w:rsidR="00EC08BC" w14:paraId="691AB90D" w14:textId="77777777" w:rsidTr="00EC08BC">
        <w:trPr>
          <w:trHeight w:val="288"/>
        </w:trPr>
        <w:tc>
          <w:tcPr>
            <w:tcW w:w="3018" w:type="dxa"/>
            <w:vMerge w:val="restart"/>
            <w:tcBorders>
              <w:top w:val="thinThickLargeGap" w:sz="24" w:space="0" w:color="auto"/>
            </w:tcBorders>
            <w:vAlign w:val="center"/>
          </w:tcPr>
          <w:p w14:paraId="1853026D" w14:textId="77777777" w:rsidR="00EC08BC" w:rsidRPr="00D55976" w:rsidRDefault="00EC08BC" w:rsidP="00EC08BC">
            <w:pPr>
              <w:ind w:left="0" w:firstLine="0"/>
              <w:jc w:val="center"/>
              <w:rPr>
                <w:b/>
                <w:lang w:eastAsia="x-none"/>
              </w:rPr>
            </w:pPr>
            <w:r w:rsidRPr="00D55976">
              <w:rPr>
                <w:b/>
                <w:lang w:eastAsia="x-none"/>
              </w:rPr>
              <w:t>Analytical</w:t>
            </w:r>
          </w:p>
        </w:tc>
        <w:tc>
          <w:tcPr>
            <w:tcW w:w="3221" w:type="dxa"/>
            <w:tcBorders>
              <w:top w:val="thinThickLargeGap" w:sz="24" w:space="0" w:color="auto"/>
            </w:tcBorders>
            <w:vAlign w:val="center"/>
          </w:tcPr>
          <w:p w14:paraId="4390DC40" w14:textId="77777777"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Peak Spectral Efficiency</w:t>
            </w:r>
          </w:p>
        </w:tc>
        <w:tc>
          <w:tcPr>
            <w:tcW w:w="2671" w:type="dxa"/>
            <w:tcBorders>
              <w:top w:val="thinThickLargeGap" w:sz="24" w:space="0" w:color="auto"/>
            </w:tcBorders>
          </w:tcPr>
          <w:p w14:paraId="275E561F" w14:textId="77777777"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eMBB</w:t>
            </w:r>
          </w:p>
        </w:tc>
      </w:tr>
      <w:tr w:rsidR="00EC08BC" w14:paraId="6B90B925" w14:textId="77777777" w:rsidTr="00EC08BC">
        <w:trPr>
          <w:trHeight w:val="288"/>
        </w:trPr>
        <w:tc>
          <w:tcPr>
            <w:tcW w:w="3018" w:type="dxa"/>
            <w:vMerge/>
          </w:tcPr>
          <w:p w14:paraId="413A271A" w14:textId="77777777" w:rsidR="00EC08BC" w:rsidRDefault="00EC08BC" w:rsidP="00EC08BC">
            <w:pPr>
              <w:ind w:left="0" w:firstLine="0"/>
              <w:rPr>
                <w:lang w:eastAsia="x-none"/>
              </w:rPr>
            </w:pPr>
          </w:p>
        </w:tc>
        <w:tc>
          <w:tcPr>
            <w:tcW w:w="3221" w:type="dxa"/>
            <w:vAlign w:val="center"/>
          </w:tcPr>
          <w:p w14:paraId="6EFAE231" w14:textId="77777777"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Peak Data Rate</w:t>
            </w:r>
          </w:p>
        </w:tc>
        <w:tc>
          <w:tcPr>
            <w:tcW w:w="2671" w:type="dxa"/>
          </w:tcPr>
          <w:p w14:paraId="29C45229" w14:textId="77777777"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eMBB</w:t>
            </w:r>
          </w:p>
        </w:tc>
      </w:tr>
      <w:tr w:rsidR="00825D98" w14:paraId="75EF7F64" w14:textId="77777777" w:rsidTr="00EC08BC">
        <w:trPr>
          <w:trHeight w:val="288"/>
        </w:trPr>
        <w:tc>
          <w:tcPr>
            <w:tcW w:w="3018" w:type="dxa"/>
            <w:vMerge/>
          </w:tcPr>
          <w:p w14:paraId="06AFA056" w14:textId="77777777" w:rsidR="00825D98" w:rsidRDefault="00825D98" w:rsidP="00825D98">
            <w:pPr>
              <w:ind w:left="0" w:firstLine="0"/>
              <w:rPr>
                <w:lang w:eastAsia="x-none"/>
              </w:rPr>
            </w:pPr>
          </w:p>
        </w:tc>
        <w:tc>
          <w:tcPr>
            <w:tcW w:w="3221" w:type="dxa"/>
            <w:vAlign w:val="center"/>
          </w:tcPr>
          <w:p w14:paraId="1AA6BD8A" w14:textId="70252498" w:rsidR="00825D98" w:rsidRPr="007A6B2A" w:rsidRDefault="00825D98" w:rsidP="00825D98">
            <w:pPr>
              <w:ind w:left="0" w:firstLine="0"/>
              <w:jc w:val="center"/>
              <w:rPr>
                <w:rFonts w:ascii="Times New Roman" w:hAnsi="Times New Roman"/>
                <w:lang w:eastAsia="x-none"/>
              </w:rPr>
            </w:pPr>
            <w:r w:rsidRPr="007A6B2A">
              <w:rPr>
                <w:rFonts w:ascii="Times New Roman" w:hAnsi="Times New Roman"/>
                <w:lang w:eastAsia="x-none"/>
              </w:rPr>
              <w:t xml:space="preserve">User Experienced Data Rate </w:t>
            </w:r>
          </w:p>
        </w:tc>
        <w:tc>
          <w:tcPr>
            <w:tcW w:w="2671" w:type="dxa"/>
          </w:tcPr>
          <w:p w14:paraId="09C216C0" w14:textId="5BF9C564" w:rsidR="00825D98" w:rsidRDefault="00825D98" w:rsidP="00825D98">
            <w:pPr>
              <w:ind w:left="0" w:firstLine="0"/>
              <w:jc w:val="center"/>
              <w:rPr>
                <w:rFonts w:ascii="Times New Roman" w:hAnsi="Times New Roman"/>
                <w:lang w:eastAsia="x-none"/>
              </w:rPr>
            </w:pPr>
            <w:r>
              <w:rPr>
                <w:rFonts w:ascii="Times New Roman" w:hAnsi="Times New Roman"/>
                <w:lang w:eastAsia="x-none"/>
              </w:rPr>
              <w:t>eMBB</w:t>
            </w:r>
          </w:p>
        </w:tc>
      </w:tr>
      <w:tr w:rsidR="00825D98" w14:paraId="41A9AB36" w14:textId="77777777" w:rsidTr="00EC08BC">
        <w:trPr>
          <w:trHeight w:val="288"/>
        </w:trPr>
        <w:tc>
          <w:tcPr>
            <w:tcW w:w="3018" w:type="dxa"/>
            <w:vMerge/>
          </w:tcPr>
          <w:p w14:paraId="2A1BC0DF" w14:textId="77777777" w:rsidR="00825D98" w:rsidRDefault="00825D98" w:rsidP="00825D98">
            <w:pPr>
              <w:ind w:left="0" w:firstLine="0"/>
              <w:rPr>
                <w:lang w:eastAsia="x-none"/>
              </w:rPr>
            </w:pPr>
          </w:p>
        </w:tc>
        <w:tc>
          <w:tcPr>
            <w:tcW w:w="3221" w:type="dxa"/>
            <w:vAlign w:val="center"/>
          </w:tcPr>
          <w:p w14:paraId="05C2EB61" w14:textId="77777777" w:rsidR="00825D98" w:rsidRPr="007A6B2A" w:rsidRDefault="00825D98" w:rsidP="00825D98">
            <w:pPr>
              <w:ind w:left="0" w:firstLine="0"/>
              <w:jc w:val="center"/>
              <w:rPr>
                <w:rFonts w:ascii="Times New Roman" w:hAnsi="Times New Roman"/>
                <w:lang w:eastAsia="x-none"/>
              </w:rPr>
            </w:pPr>
            <w:r w:rsidRPr="007A6B2A">
              <w:rPr>
                <w:rFonts w:ascii="Times New Roman" w:hAnsi="Times New Roman"/>
                <w:lang w:eastAsia="x-none"/>
              </w:rPr>
              <w:t>Area Traffic Capacity</w:t>
            </w:r>
          </w:p>
        </w:tc>
        <w:tc>
          <w:tcPr>
            <w:tcW w:w="2671" w:type="dxa"/>
          </w:tcPr>
          <w:p w14:paraId="21CC9CD7" w14:textId="77777777" w:rsidR="00825D98" w:rsidRPr="007A6B2A" w:rsidRDefault="00825D98" w:rsidP="00825D98">
            <w:pPr>
              <w:ind w:left="0" w:firstLine="0"/>
              <w:jc w:val="center"/>
              <w:rPr>
                <w:rFonts w:ascii="Times New Roman" w:hAnsi="Times New Roman"/>
                <w:lang w:eastAsia="x-none"/>
              </w:rPr>
            </w:pPr>
            <w:r>
              <w:rPr>
                <w:rFonts w:ascii="Times New Roman" w:hAnsi="Times New Roman"/>
                <w:lang w:eastAsia="x-none"/>
              </w:rPr>
              <w:t>eMBB</w:t>
            </w:r>
          </w:p>
        </w:tc>
      </w:tr>
      <w:tr w:rsidR="00825D98" w14:paraId="3F7817BA" w14:textId="77777777" w:rsidTr="00EC08BC">
        <w:trPr>
          <w:trHeight w:val="288"/>
        </w:trPr>
        <w:tc>
          <w:tcPr>
            <w:tcW w:w="3018" w:type="dxa"/>
            <w:vMerge w:val="restart"/>
            <w:tcBorders>
              <w:top w:val="thinThickLargeGap" w:sz="24" w:space="0" w:color="auto"/>
            </w:tcBorders>
            <w:vAlign w:val="center"/>
          </w:tcPr>
          <w:p w14:paraId="354F7963" w14:textId="77777777" w:rsidR="00825D98" w:rsidRPr="00D55976" w:rsidRDefault="00825D98" w:rsidP="00825D98">
            <w:pPr>
              <w:ind w:left="0" w:firstLine="0"/>
              <w:jc w:val="center"/>
              <w:rPr>
                <w:b/>
                <w:lang w:eastAsia="x-none"/>
              </w:rPr>
            </w:pPr>
            <w:r w:rsidRPr="00D55976">
              <w:rPr>
                <w:b/>
                <w:lang w:eastAsia="x-none"/>
              </w:rPr>
              <w:t>Inspection Based</w:t>
            </w:r>
          </w:p>
        </w:tc>
        <w:tc>
          <w:tcPr>
            <w:tcW w:w="3221" w:type="dxa"/>
            <w:tcBorders>
              <w:top w:val="thinThickLargeGap" w:sz="24" w:space="0" w:color="auto"/>
            </w:tcBorders>
            <w:vAlign w:val="center"/>
          </w:tcPr>
          <w:p w14:paraId="44F0A986" w14:textId="77777777" w:rsidR="00825D98" w:rsidRPr="007A6B2A" w:rsidRDefault="00825D98" w:rsidP="00825D98">
            <w:pPr>
              <w:ind w:left="0" w:firstLine="0"/>
              <w:jc w:val="center"/>
              <w:rPr>
                <w:rFonts w:ascii="Times New Roman" w:hAnsi="Times New Roman"/>
                <w:lang w:eastAsia="x-none"/>
              </w:rPr>
            </w:pPr>
            <w:r w:rsidRPr="007A6B2A">
              <w:rPr>
                <w:rFonts w:ascii="Times New Roman" w:hAnsi="Times New Roman"/>
                <w:lang w:eastAsia="x-none"/>
              </w:rPr>
              <w:t>Bandwidth</w:t>
            </w:r>
          </w:p>
        </w:tc>
        <w:tc>
          <w:tcPr>
            <w:tcW w:w="2671" w:type="dxa"/>
            <w:tcBorders>
              <w:top w:val="thinThickLargeGap" w:sz="24" w:space="0" w:color="auto"/>
            </w:tcBorders>
          </w:tcPr>
          <w:p w14:paraId="5FA45C5C" w14:textId="77777777" w:rsidR="00825D98" w:rsidRPr="007A6B2A" w:rsidRDefault="00825D98" w:rsidP="00825D98">
            <w:pPr>
              <w:ind w:left="0" w:firstLine="0"/>
              <w:jc w:val="center"/>
              <w:rPr>
                <w:rFonts w:ascii="Times New Roman" w:hAnsi="Times New Roman"/>
                <w:lang w:eastAsia="x-none"/>
              </w:rPr>
            </w:pPr>
            <w:r>
              <w:rPr>
                <w:rFonts w:ascii="Times New Roman" w:hAnsi="Times New Roman"/>
                <w:lang w:eastAsia="x-none"/>
              </w:rPr>
              <w:t>N.A.</w:t>
            </w:r>
          </w:p>
        </w:tc>
      </w:tr>
      <w:tr w:rsidR="00825D98" w14:paraId="7E6189D5" w14:textId="77777777" w:rsidTr="00EC08BC">
        <w:trPr>
          <w:trHeight w:val="288"/>
        </w:trPr>
        <w:tc>
          <w:tcPr>
            <w:tcW w:w="3018" w:type="dxa"/>
            <w:vMerge/>
          </w:tcPr>
          <w:p w14:paraId="7D332065" w14:textId="77777777" w:rsidR="00825D98" w:rsidRDefault="00825D98" w:rsidP="00825D98">
            <w:pPr>
              <w:ind w:left="0" w:firstLine="0"/>
              <w:rPr>
                <w:lang w:eastAsia="x-none"/>
              </w:rPr>
            </w:pPr>
          </w:p>
        </w:tc>
        <w:tc>
          <w:tcPr>
            <w:tcW w:w="3221" w:type="dxa"/>
            <w:vAlign w:val="center"/>
          </w:tcPr>
          <w:p w14:paraId="2D6EBD20" w14:textId="77777777" w:rsidR="00825D98" w:rsidRPr="007A6B2A" w:rsidRDefault="00825D98" w:rsidP="00825D98">
            <w:pPr>
              <w:ind w:left="0" w:firstLine="0"/>
              <w:jc w:val="center"/>
              <w:rPr>
                <w:rFonts w:ascii="Times New Roman" w:hAnsi="Times New Roman"/>
                <w:lang w:eastAsia="x-none"/>
              </w:rPr>
            </w:pPr>
            <w:r w:rsidRPr="007A6B2A">
              <w:rPr>
                <w:rFonts w:ascii="Times New Roman" w:hAnsi="Times New Roman"/>
                <w:lang w:eastAsia="x-none"/>
              </w:rPr>
              <w:t>Energy Efficiency</w:t>
            </w:r>
          </w:p>
        </w:tc>
        <w:tc>
          <w:tcPr>
            <w:tcW w:w="2671" w:type="dxa"/>
          </w:tcPr>
          <w:p w14:paraId="0C5A46FA" w14:textId="77777777" w:rsidR="00825D98" w:rsidRPr="007A6B2A" w:rsidRDefault="00825D98" w:rsidP="00825D98">
            <w:pPr>
              <w:ind w:left="0" w:firstLine="0"/>
              <w:jc w:val="center"/>
              <w:rPr>
                <w:rFonts w:ascii="Times New Roman" w:hAnsi="Times New Roman"/>
                <w:lang w:eastAsia="x-none"/>
              </w:rPr>
            </w:pPr>
            <w:r>
              <w:rPr>
                <w:rFonts w:ascii="Times New Roman" w:hAnsi="Times New Roman"/>
                <w:lang w:eastAsia="x-none"/>
              </w:rPr>
              <w:t>eMBB</w:t>
            </w:r>
          </w:p>
        </w:tc>
      </w:tr>
      <w:tr w:rsidR="00825D98" w14:paraId="50CF244A" w14:textId="77777777" w:rsidTr="00EC08BC">
        <w:trPr>
          <w:trHeight w:val="288"/>
        </w:trPr>
        <w:tc>
          <w:tcPr>
            <w:tcW w:w="3018" w:type="dxa"/>
            <w:vMerge/>
          </w:tcPr>
          <w:p w14:paraId="7EF1A63D" w14:textId="77777777" w:rsidR="00825D98" w:rsidRDefault="00825D98" w:rsidP="00825D98">
            <w:pPr>
              <w:ind w:left="0" w:firstLine="0"/>
              <w:rPr>
                <w:lang w:eastAsia="x-none"/>
              </w:rPr>
            </w:pPr>
          </w:p>
        </w:tc>
        <w:tc>
          <w:tcPr>
            <w:tcW w:w="3221" w:type="dxa"/>
            <w:vAlign w:val="center"/>
          </w:tcPr>
          <w:p w14:paraId="178367BA" w14:textId="77777777" w:rsidR="00825D98" w:rsidRPr="007A6B2A" w:rsidRDefault="00825D98" w:rsidP="00825D98">
            <w:pPr>
              <w:ind w:left="0" w:firstLine="0"/>
              <w:jc w:val="center"/>
              <w:rPr>
                <w:rFonts w:ascii="Times New Roman" w:hAnsi="Times New Roman"/>
                <w:lang w:eastAsia="x-none"/>
              </w:rPr>
            </w:pPr>
            <w:r w:rsidRPr="007A6B2A">
              <w:rPr>
                <w:rFonts w:ascii="Times New Roman" w:hAnsi="Times New Roman"/>
                <w:lang w:eastAsia="x-none"/>
              </w:rPr>
              <w:t>Support of wide range of services</w:t>
            </w:r>
          </w:p>
        </w:tc>
        <w:tc>
          <w:tcPr>
            <w:tcW w:w="2671" w:type="dxa"/>
          </w:tcPr>
          <w:p w14:paraId="272EFDE6" w14:textId="77777777" w:rsidR="00825D98" w:rsidRPr="007A6B2A" w:rsidRDefault="00825D98" w:rsidP="00825D98">
            <w:pPr>
              <w:ind w:left="0" w:firstLine="0"/>
              <w:jc w:val="center"/>
              <w:rPr>
                <w:rFonts w:ascii="Times New Roman" w:hAnsi="Times New Roman"/>
                <w:lang w:eastAsia="x-none"/>
              </w:rPr>
            </w:pPr>
            <w:r>
              <w:rPr>
                <w:rFonts w:ascii="Times New Roman" w:hAnsi="Times New Roman"/>
                <w:lang w:eastAsia="x-none"/>
              </w:rPr>
              <w:t>N.A.</w:t>
            </w:r>
          </w:p>
        </w:tc>
      </w:tr>
      <w:tr w:rsidR="00825D98" w14:paraId="4DC9704D" w14:textId="77777777" w:rsidTr="00EC08BC">
        <w:trPr>
          <w:trHeight w:val="288"/>
        </w:trPr>
        <w:tc>
          <w:tcPr>
            <w:tcW w:w="3018" w:type="dxa"/>
            <w:vMerge/>
          </w:tcPr>
          <w:p w14:paraId="35B00C84" w14:textId="77777777" w:rsidR="00825D98" w:rsidRDefault="00825D98" w:rsidP="00825D98">
            <w:pPr>
              <w:ind w:left="0" w:firstLine="0"/>
              <w:rPr>
                <w:lang w:eastAsia="x-none"/>
              </w:rPr>
            </w:pPr>
          </w:p>
        </w:tc>
        <w:tc>
          <w:tcPr>
            <w:tcW w:w="3221" w:type="dxa"/>
            <w:vAlign w:val="center"/>
          </w:tcPr>
          <w:p w14:paraId="3DDCF16E" w14:textId="77777777" w:rsidR="00825D98" w:rsidRPr="007A6B2A" w:rsidRDefault="00825D98" w:rsidP="00825D98">
            <w:pPr>
              <w:ind w:left="0" w:firstLine="0"/>
              <w:jc w:val="center"/>
              <w:rPr>
                <w:rFonts w:ascii="Times New Roman" w:hAnsi="Times New Roman"/>
                <w:lang w:eastAsia="x-none"/>
              </w:rPr>
            </w:pPr>
            <w:r w:rsidRPr="007A6B2A">
              <w:rPr>
                <w:rFonts w:ascii="Times New Roman" w:hAnsi="Times New Roman"/>
                <w:lang w:eastAsia="x-none"/>
              </w:rPr>
              <w:t>Supported spectrum bands(s)/ranges(s)</w:t>
            </w:r>
          </w:p>
        </w:tc>
        <w:tc>
          <w:tcPr>
            <w:tcW w:w="2671" w:type="dxa"/>
          </w:tcPr>
          <w:p w14:paraId="6026DBC1" w14:textId="77777777" w:rsidR="00825D98" w:rsidRPr="007A6B2A" w:rsidRDefault="00825D98" w:rsidP="00825D98">
            <w:pPr>
              <w:ind w:left="0" w:firstLine="0"/>
              <w:jc w:val="center"/>
              <w:rPr>
                <w:rFonts w:ascii="Times New Roman" w:hAnsi="Times New Roman"/>
                <w:lang w:eastAsia="x-none"/>
              </w:rPr>
            </w:pPr>
            <w:r>
              <w:rPr>
                <w:rFonts w:ascii="Times New Roman" w:hAnsi="Times New Roman"/>
                <w:lang w:eastAsia="x-none"/>
              </w:rPr>
              <w:t>N.A.</w:t>
            </w:r>
          </w:p>
        </w:tc>
      </w:tr>
    </w:tbl>
    <w:p w14:paraId="43E6171C" w14:textId="77777777" w:rsidR="00A42318" w:rsidRPr="008B423D" w:rsidRDefault="00846114" w:rsidP="00A42318">
      <w:pPr>
        <w:pStyle w:val="Heading2"/>
        <w:rPr>
          <w:b w:val="0"/>
          <w:i w:val="0"/>
        </w:rPr>
      </w:pPr>
      <w:r w:rsidRPr="008B423D">
        <w:rPr>
          <w:b w:val="0"/>
          <w:i w:val="0"/>
        </w:rPr>
        <w:t xml:space="preserve">IMT-2020 Minimum </w:t>
      </w:r>
      <w:r w:rsidR="00A42318" w:rsidRPr="008B423D">
        <w:rPr>
          <w:b w:val="0"/>
          <w:i w:val="0"/>
        </w:rPr>
        <w:t>Performance Requirements</w:t>
      </w:r>
    </w:p>
    <w:p w14:paraId="6D115E8B" w14:textId="77777777" w:rsidR="00BE4022" w:rsidRDefault="00EC08BC" w:rsidP="00846114">
      <w:pPr>
        <w:ind w:left="0" w:firstLine="0"/>
        <w:jc w:val="both"/>
        <w:rPr>
          <w:lang w:eastAsia="x-none"/>
        </w:rPr>
      </w:pPr>
      <w:r>
        <w:rPr>
          <w:lang w:eastAsia="x-none"/>
        </w:rPr>
        <w:t>For t</w:t>
      </w:r>
      <w:r w:rsidR="00D55976">
        <w:rPr>
          <w:lang w:eastAsia="x-none"/>
        </w:rPr>
        <w:t xml:space="preserve">he performance metrics </w:t>
      </w:r>
      <w:r>
        <w:rPr>
          <w:lang w:eastAsia="x-none"/>
        </w:rPr>
        <w:t>lis</w:t>
      </w:r>
      <w:r w:rsidR="00D55976">
        <w:rPr>
          <w:lang w:eastAsia="x-none"/>
        </w:rPr>
        <w:t xml:space="preserve">ted </w:t>
      </w:r>
      <w:r w:rsidR="00FC6F61">
        <w:rPr>
          <w:lang w:eastAsia="x-none"/>
        </w:rPr>
        <w:t>in Table1</w:t>
      </w:r>
      <w:r w:rsidR="00D55976">
        <w:rPr>
          <w:lang w:eastAsia="x-none"/>
        </w:rPr>
        <w:t>, ITU-R</w:t>
      </w:r>
      <w:r w:rsidR="00FC6F61">
        <w:rPr>
          <w:lang w:eastAsia="x-none"/>
        </w:rPr>
        <w:t xml:space="preserve"> also specifies the minimum performance requirements for a radio access technology to be considered as a candidate technology for IMT-2020</w:t>
      </w:r>
      <w:r>
        <w:rPr>
          <w:lang w:eastAsia="x-none"/>
        </w:rPr>
        <w:t xml:space="preserve"> [2]</w:t>
      </w:r>
      <w:r w:rsidR="00FC6F61">
        <w:rPr>
          <w:lang w:eastAsia="x-none"/>
        </w:rPr>
        <w:t>. The minimum requirements fo</w:t>
      </w:r>
      <w:r>
        <w:rPr>
          <w:lang w:eastAsia="x-none"/>
        </w:rPr>
        <w:t>r each metric are shown</w:t>
      </w:r>
      <w:r w:rsidR="00FC6F61">
        <w:rPr>
          <w:lang w:eastAsia="x-none"/>
        </w:rPr>
        <w:t xml:space="preserve"> in Table 2. </w:t>
      </w:r>
    </w:p>
    <w:p w14:paraId="4E64DE60" w14:textId="77777777" w:rsidR="00BE4022" w:rsidRDefault="00BE4022" w:rsidP="00BE4022">
      <w:pPr>
        <w:rPr>
          <w:lang w:eastAsia="x-none"/>
        </w:rPr>
      </w:pPr>
    </w:p>
    <w:p w14:paraId="0EB3E7AA" w14:textId="77777777" w:rsidR="00846114" w:rsidRPr="00283250" w:rsidRDefault="00846114" w:rsidP="00846114">
      <w:pPr>
        <w:pStyle w:val="Caption"/>
        <w:keepNext/>
        <w:jc w:val="center"/>
        <w:rPr>
          <w:rFonts w:ascii="Arial" w:hAnsi="Arial" w:cs="Arial"/>
        </w:rPr>
      </w:pPr>
      <w:r w:rsidRPr="00283250">
        <w:rPr>
          <w:rFonts w:ascii="Arial" w:hAnsi="Arial" w:cs="Arial"/>
        </w:rPr>
        <w:lastRenderedPageBreak/>
        <w:t xml:space="preserve">Table </w:t>
      </w:r>
      <w:r w:rsidRPr="00283250">
        <w:rPr>
          <w:rFonts w:ascii="Arial" w:hAnsi="Arial" w:cs="Arial"/>
        </w:rPr>
        <w:fldChar w:fldCharType="begin"/>
      </w:r>
      <w:r w:rsidRPr="00283250">
        <w:rPr>
          <w:rFonts w:ascii="Arial" w:hAnsi="Arial" w:cs="Arial"/>
        </w:rPr>
        <w:instrText xml:space="preserve"> SEQ Table \* ARABIC </w:instrText>
      </w:r>
      <w:r w:rsidRPr="00283250">
        <w:rPr>
          <w:rFonts w:ascii="Arial" w:hAnsi="Arial" w:cs="Arial"/>
        </w:rPr>
        <w:fldChar w:fldCharType="separate"/>
      </w:r>
      <w:r w:rsidR="001364EC">
        <w:rPr>
          <w:rFonts w:ascii="Arial" w:hAnsi="Arial" w:cs="Arial"/>
          <w:noProof/>
        </w:rPr>
        <w:t>2</w:t>
      </w:r>
      <w:r w:rsidRPr="00283250">
        <w:rPr>
          <w:rFonts w:ascii="Arial" w:hAnsi="Arial" w:cs="Arial"/>
        </w:rPr>
        <w:fldChar w:fldCharType="end"/>
      </w:r>
      <w:r w:rsidRPr="00283250">
        <w:rPr>
          <w:rFonts w:ascii="Arial" w:hAnsi="Arial" w:cs="Arial"/>
        </w:rPr>
        <w:t>: Minimum Performance Requirement</w:t>
      </w:r>
      <w:r w:rsidRPr="00283250">
        <w:rPr>
          <w:rFonts w:ascii="Arial" w:hAnsi="Arial" w:cs="Arial"/>
          <w:noProof/>
        </w:rPr>
        <w:t>s</w:t>
      </w:r>
    </w:p>
    <w:tbl>
      <w:tblPr>
        <w:tblStyle w:val="TableGrid"/>
        <w:tblW w:w="9540" w:type="dxa"/>
        <w:tblInd w:w="85" w:type="dxa"/>
        <w:tblLook w:val="04A0" w:firstRow="1" w:lastRow="0" w:firstColumn="1" w:lastColumn="0" w:noHBand="0" w:noVBand="1"/>
      </w:tblPr>
      <w:tblGrid>
        <w:gridCol w:w="2340"/>
        <w:gridCol w:w="2340"/>
        <w:gridCol w:w="2340"/>
        <w:gridCol w:w="1350"/>
        <w:gridCol w:w="1170"/>
      </w:tblGrid>
      <w:tr w:rsidR="00FC6F61" w:rsidRPr="00283250" w14:paraId="4E227C52" w14:textId="77777777" w:rsidTr="00B153F2">
        <w:trPr>
          <w:trHeight w:val="288"/>
        </w:trPr>
        <w:tc>
          <w:tcPr>
            <w:tcW w:w="4680" w:type="dxa"/>
            <w:gridSpan w:val="2"/>
            <w:vMerge w:val="restart"/>
            <w:vAlign w:val="center"/>
          </w:tcPr>
          <w:p w14:paraId="26CB0F9E" w14:textId="77777777" w:rsidR="00FC6F61" w:rsidRPr="00283250" w:rsidRDefault="00FC6F61" w:rsidP="0095622E">
            <w:pPr>
              <w:ind w:left="0" w:firstLine="0"/>
              <w:jc w:val="center"/>
              <w:rPr>
                <w:rFonts w:ascii="Arial" w:hAnsi="Arial" w:cs="Arial"/>
                <w:b/>
                <w:lang w:eastAsia="x-none"/>
              </w:rPr>
            </w:pPr>
            <w:r w:rsidRPr="00283250">
              <w:rPr>
                <w:rFonts w:ascii="Arial" w:hAnsi="Arial" w:cs="Arial"/>
                <w:b/>
                <w:lang w:eastAsia="x-none"/>
              </w:rPr>
              <w:t>Performance Metric</w:t>
            </w:r>
          </w:p>
        </w:tc>
        <w:tc>
          <w:tcPr>
            <w:tcW w:w="2340" w:type="dxa"/>
            <w:vMerge w:val="restart"/>
            <w:vAlign w:val="center"/>
          </w:tcPr>
          <w:p w14:paraId="5722F657" w14:textId="77777777" w:rsidR="00FC6F61" w:rsidRPr="00283250" w:rsidRDefault="0003249B" w:rsidP="0095622E">
            <w:pPr>
              <w:ind w:left="0" w:firstLine="0"/>
              <w:jc w:val="center"/>
              <w:rPr>
                <w:rFonts w:ascii="Arial" w:hAnsi="Arial" w:cs="Arial"/>
                <w:b/>
                <w:lang w:eastAsia="x-none"/>
              </w:rPr>
            </w:pPr>
            <w:r>
              <w:rPr>
                <w:rFonts w:ascii="Arial" w:hAnsi="Arial" w:cs="Arial"/>
                <w:b/>
                <w:lang w:eastAsia="x-none"/>
              </w:rPr>
              <w:t>Scenario</w:t>
            </w:r>
          </w:p>
        </w:tc>
        <w:tc>
          <w:tcPr>
            <w:tcW w:w="2520" w:type="dxa"/>
            <w:gridSpan w:val="2"/>
            <w:vAlign w:val="center"/>
          </w:tcPr>
          <w:p w14:paraId="73514E8E" w14:textId="77777777" w:rsidR="0095622E" w:rsidRPr="00283250" w:rsidRDefault="00FC6F61" w:rsidP="0095622E">
            <w:pPr>
              <w:ind w:left="0" w:firstLine="0"/>
              <w:jc w:val="center"/>
              <w:rPr>
                <w:rFonts w:ascii="Arial" w:hAnsi="Arial" w:cs="Arial"/>
                <w:b/>
                <w:lang w:eastAsia="x-none"/>
              </w:rPr>
            </w:pPr>
            <w:r w:rsidRPr="00283250">
              <w:rPr>
                <w:rFonts w:ascii="Arial" w:hAnsi="Arial" w:cs="Arial"/>
                <w:b/>
                <w:lang w:eastAsia="x-none"/>
              </w:rPr>
              <w:t>Minimum</w:t>
            </w:r>
          </w:p>
          <w:p w14:paraId="113F8D75" w14:textId="77777777" w:rsidR="00FC6F61" w:rsidRPr="00283250" w:rsidRDefault="00FC6F61" w:rsidP="0095622E">
            <w:pPr>
              <w:ind w:left="0" w:firstLine="0"/>
              <w:jc w:val="center"/>
              <w:rPr>
                <w:rFonts w:ascii="Arial" w:hAnsi="Arial" w:cs="Arial"/>
                <w:b/>
                <w:lang w:eastAsia="x-none"/>
              </w:rPr>
            </w:pPr>
            <w:r w:rsidRPr="00283250">
              <w:rPr>
                <w:rFonts w:ascii="Arial" w:hAnsi="Arial" w:cs="Arial"/>
                <w:b/>
                <w:lang w:eastAsia="x-none"/>
              </w:rPr>
              <w:t>Requirement</w:t>
            </w:r>
          </w:p>
        </w:tc>
      </w:tr>
      <w:tr w:rsidR="00FC6F61" w:rsidRPr="00283250" w14:paraId="75EA3234" w14:textId="77777777" w:rsidTr="00895244">
        <w:trPr>
          <w:trHeight w:val="288"/>
        </w:trPr>
        <w:tc>
          <w:tcPr>
            <w:tcW w:w="4680" w:type="dxa"/>
            <w:gridSpan w:val="2"/>
            <w:vMerge/>
            <w:tcBorders>
              <w:bottom w:val="thinThickLargeGap" w:sz="12" w:space="0" w:color="auto"/>
            </w:tcBorders>
            <w:vAlign w:val="center"/>
          </w:tcPr>
          <w:p w14:paraId="1C08462F" w14:textId="77777777" w:rsidR="00FC6F61" w:rsidRPr="00283250" w:rsidRDefault="00FC6F61" w:rsidP="0095622E">
            <w:pPr>
              <w:ind w:left="0" w:firstLine="0"/>
              <w:jc w:val="center"/>
              <w:rPr>
                <w:rFonts w:ascii="Arial" w:hAnsi="Arial" w:cs="Arial"/>
                <w:lang w:eastAsia="x-none"/>
              </w:rPr>
            </w:pPr>
          </w:p>
        </w:tc>
        <w:tc>
          <w:tcPr>
            <w:tcW w:w="2340" w:type="dxa"/>
            <w:vMerge/>
            <w:tcBorders>
              <w:bottom w:val="thinThickLargeGap" w:sz="12" w:space="0" w:color="auto"/>
            </w:tcBorders>
            <w:vAlign w:val="center"/>
          </w:tcPr>
          <w:p w14:paraId="04793E3D" w14:textId="77777777" w:rsidR="00FC6F61" w:rsidRPr="00283250" w:rsidRDefault="00FC6F61" w:rsidP="0095622E">
            <w:pPr>
              <w:ind w:left="0" w:firstLine="0"/>
              <w:jc w:val="center"/>
              <w:rPr>
                <w:rFonts w:ascii="Arial" w:hAnsi="Arial" w:cs="Arial"/>
                <w:lang w:eastAsia="x-none"/>
              </w:rPr>
            </w:pPr>
          </w:p>
        </w:tc>
        <w:tc>
          <w:tcPr>
            <w:tcW w:w="1350" w:type="dxa"/>
            <w:tcBorders>
              <w:bottom w:val="thinThickLargeGap" w:sz="12" w:space="0" w:color="auto"/>
            </w:tcBorders>
            <w:vAlign w:val="center"/>
          </w:tcPr>
          <w:p w14:paraId="3A555060" w14:textId="77777777" w:rsidR="00FC6F61" w:rsidRPr="00283250" w:rsidRDefault="00FC6F61" w:rsidP="0095622E">
            <w:pPr>
              <w:ind w:left="0" w:firstLine="0"/>
              <w:jc w:val="center"/>
              <w:rPr>
                <w:rFonts w:ascii="Arial" w:hAnsi="Arial" w:cs="Arial"/>
                <w:b/>
                <w:lang w:eastAsia="x-none"/>
              </w:rPr>
            </w:pPr>
            <w:r w:rsidRPr="00283250">
              <w:rPr>
                <w:rFonts w:ascii="Arial" w:hAnsi="Arial" w:cs="Arial"/>
                <w:b/>
                <w:lang w:eastAsia="x-none"/>
              </w:rPr>
              <w:t>Downlink</w:t>
            </w:r>
          </w:p>
        </w:tc>
        <w:tc>
          <w:tcPr>
            <w:tcW w:w="1170" w:type="dxa"/>
            <w:tcBorders>
              <w:bottom w:val="thinThickLargeGap" w:sz="12" w:space="0" w:color="auto"/>
            </w:tcBorders>
            <w:vAlign w:val="center"/>
          </w:tcPr>
          <w:p w14:paraId="75F93EC6" w14:textId="77777777" w:rsidR="00FC6F61" w:rsidRPr="00283250" w:rsidRDefault="00FC6F61" w:rsidP="0095622E">
            <w:pPr>
              <w:ind w:left="0" w:firstLine="0"/>
              <w:jc w:val="center"/>
              <w:rPr>
                <w:rFonts w:ascii="Arial" w:hAnsi="Arial" w:cs="Arial"/>
                <w:b/>
                <w:lang w:eastAsia="x-none"/>
              </w:rPr>
            </w:pPr>
            <w:r w:rsidRPr="00283250">
              <w:rPr>
                <w:rFonts w:ascii="Arial" w:hAnsi="Arial" w:cs="Arial"/>
                <w:b/>
                <w:lang w:eastAsia="x-none"/>
              </w:rPr>
              <w:t>Uplink</w:t>
            </w:r>
          </w:p>
        </w:tc>
      </w:tr>
      <w:tr w:rsidR="00321BBD" w14:paraId="04CBE998" w14:textId="77777777" w:rsidTr="00B254E2">
        <w:trPr>
          <w:trHeight w:val="288"/>
        </w:trPr>
        <w:tc>
          <w:tcPr>
            <w:tcW w:w="4680" w:type="dxa"/>
            <w:gridSpan w:val="2"/>
            <w:tcBorders>
              <w:top w:val="thinThickLargeGap" w:sz="12" w:space="0" w:color="auto"/>
            </w:tcBorders>
            <w:vAlign w:val="center"/>
          </w:tcPr>
          <w:p w14:paraId="3494F3E5" w14:textId="77777777" w:rsidR="00321BBD" w:rsidRPr="007A6B2A" w:rsidRDefault="00321BBD" w:rsidP="00321BBD">
            <w:pPr>
              <w:pStyle w:val="ListParagraph"/>
              <w:ind w:leftChars="0" w:left="720" w:firstLine="0"/>
              <w:jc w:val="center"/>
              <w:rPr>
                <w:rFonts w:ascii="Times New Roman" w:hAnsi="Times New Roman"/>
              </w:rPr>
            </w:pPr>
            <w:r w:rsidRPr="007A6B2A">
              <w:rPr>
                <w:rFonts w:ascii="Times New Roman" w:hAnsi="Times New Roman"/>
              </w:rPr>
              <w:t>Peak Data Rate (</w:t>
            </w:r>
            <w:proofErr w:type="spellStart"/>
            <w:r w:rsidRPr="007A6B2A">
              <w:rPr>
                <w:rFonts w:ascii="Times New Roman" w:hAnsi="Times New Roman"/>
              </w:rPr>
              <w:t>Gbit</w:t>
            </w:r>
            <w:proofErr w:type="spellEnd"/>
            <w:r w:rsidRPr="007A6B2A">
              <w:rPr>
                <w:rFonts w:ascii="Times New Roman" w:hAnsi="Times New Roman"/>
              </w:rPr>
              <w:t>/s)</w:t>
            </w:r>
          </w:p>
        </w:tc>
        <w:tc>
          <w:tcPr>
            <w:tcW w:w="2340" w:type="dxa"/>
            <w:tcBorders>
              <w:top w:val="thinThickLargeGap" w:sz="12" w:space="0" w:color="auto"/>
            </w:tcBorders>
          </w:tcPr>
          <w:p w14:paraId="515D6D89" w14:textId="77777777" w:rsidR="00321BBD" w:rsidRPr="007A6B2A" w:rsidRDefault="00321BBD" w:rsidP="00321BBD">
            <w:pPr>
              <w:ind w:left="0" w:firstLine="0"/>
              <w:jc w:val="center"/>
              <w:rPr>
                <w:rFonts w:ascii="Times New Roman" w:hAnsi="Times New Roman"/>
                <w:lang w:eastAsia="x-none"/>
              </w:rPr>
            </w:pPr>
            <w:r>
              <w:rPr>
                <w:rFonts w:ascii="Times New Roman" w:hAnsi="Times New Roman"/>
                <w:lang w:eastAsia="x-none"/>
              </w:rPr>
              <w:t>N.A.</w:t>
            </w:r>
          </w:p>
        </w:tc>
        <w:tc>
          <w:tcPr>
            <w:tcW w:w="1350" w:type="dxa"/>
            <w:tcBorders>
              <w:top w:val="thinThickLargeGap" w:sz="12" w:space="0" w:color="auto"/>
            </w:tcBorders>
            <w:vAlign w:val="center"/>
          </w:tcPr>
          <w:p w14:paraId="083FF657"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20</w:t>
            </w:r>
          </w:p>
        </w:tc>
        <w:tc>
          <w:tcPr>
            <w:tcW w:w="1170" w:type="dxa"/>
            <w:tcBorders>
              <w:top w:val="thinThickLargeGap" w:sz="12" w:space="0" w:color="auto"/>
            </w:tcBorders>
            <w:vAlign w:val="center"/>
          </w:tcPr>
          <w:p w14:paraId="18DA2BB8"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10</w:t>
            </w:r>
          </w:p>
        </w:tc>
      </w:tr>
      <w:tr w:rsidR="00321BBD" w14:paraId="59085F96" w14:textId="77777777" w:rsidTr="00B254E2">
        <w:trPr>
          <w:trHeight w:val="288"/>
        </w:trPr>
        <w:tc>
          <w:tcPr>
            <w:tcW w:w="4680" w:type="dxa"/>
            <w:gridSpan w:val="2"/>
            <w:vAlign w:val="center"/>
          </w:tcPr>
          <w:p w14:paraId="1DCD2517" w14:textId="77777777" w:rsidR="00321BBD" w:rsidRPr="007A6B2A" w:rsidRDefault="00321BBD" w:rsidP="00321BBD">
            <w:pPr>
              <w:pStyle w:val="ListParagraph"/>
              <w:ind w:leftChars="0" w:left="720" w:firstLine="0"/>
              <w:jc w:val="center"/>
              <w:rPr>
                <w:rFonts w:ascii="Times New Roman" w:hAnsi="Times New Roman"/>
              </w:rPr>
            </w:pPr>
            <w:r w:rsidRPr="007A6B2A">
              <w:rPr>
                <w:rFonts w:ascii="Times New Roman" w:hAnsi="Times New Roman"/>
              </w:rPr>
              <w:t>Peak Spectral Efficiency (bits/s/Hz)</w:t>
            </w:r>
          </w:p>
        </w:tc>
        <w:tc>
          <w:tcPr>
            <w:tcW w:w="2340" w:type="dxa"/>
          </w:tcPr>
          <w:p w14:paraId="6214B806" w14:textId="77777777" w:rsidR="00321BBD" w:rsidRPr="007A6B2A" w:rsidRDefault="00321BBD" w:rsidP="00321BBD">
            <w:pPr>
              <w:ind w:left="0" w:firstLine="0"/>
              <w:jc w:val="center"/>
              <w:rPr>
                <w:rFonts w:ascii="Times New Roman" w:hAnsi="Times New Roman"/>
                <w:lang w:eastAsia="x-none"/>
              </w:rPr>
            </w:pPr>
            <w:r>
              <w:rPr>
                <w:rFonts w:ascii="Times New Roman" w:hAnsi="Times New Roman"/>
                <w:lang w:eastAsia="x-none"/>
              </w:rPr>
              <w:t>N.A.</w:t>
            </w:r>
          </w:p>
        </w:tc>
        <w:tc>
          <w:tcPr>
            <w:tcW w:w="1350" w:type="dxa"/>
            <w:vAlign w:val="center"/>
          </w:tcPr>
          <w:p w14:paraId="4FE4A1C2"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30</w:t>
            </w:r>
          </w:p>
        </w:tc>
        <w:tc>
          <w:tcPr>
            <w:tcW w:w="1170" w:type="dxa"/>
            <w:vAlign w:val="center"/>
          </w:tcPr>
          <w:p w14:paraId="111E78AE"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15</w:t>
            </w:r>
          </w:p>
        </w:tc>
      </w:tr>
      <w:tr w:rsidR="00321BBD" w14:paraId="601000D1" w14:textId="77777777" w:rsidTr="00FE2699">
        <w:trPr>
          <w:trHeight w:val="288"/>
        </w:trPr>
        <w:tc>
          <w:tcPr>
            <w:tcW w:w="4680" w:type="dxa"/>
            <w:gridSpan w:val="2"/>
            <w:tcBorders>
              <w:bottom w:val="double" w:sz="4" w:space="0" w:color="auto"/>
            </w:tcBorders>
            <w:vAlign w:val="center"/>
          </w:tcPr>
          <w:p w14:paraId="3147D60F" w14:textId="77777777" w:rsidR="00321BBD" w:rsidRPr="007A6B2A" w:rsidRDefault="00321BBD" w:rsidP="00321BBD">
            <w:pPr>
              <w:pStyle w:val="ListParagraph"/>
              <w:ind w:leftChars="0" w:left="720" w:firstLine="0"/>
              <w:jc w:val="center"/>
              <w:rPr>
                <w:rFonts w:ascii="Times New Roman" w:hAnsi="Times New Roman"/>
              </w:rPr>
            </w:pPr>
            <w:r w:rsidRPr="007A6B2A">
              <w:rPr>
                <w:rFonts w:ascii="Times New Roman" w:hAnsi="Times New Roman"/>
              </w:rPr>
              <w:t>User experienced Data Rate (Mbit/s)</w:t>
            </w:r>
          </w:p>
        </w:tc>
        <w:tc>
          <w:tcPr>
            <w:tcW w:w="2340" w:type="dxa"/>
            <w:tcBorders>
              <w:bottom w:val="double" w:sz="4" w:space="0" w:color="auto"/>
            </w:tcBorders>
          </w:tcPr>
          <w:p w14:paraId="2BEBCBC0" w14:textId="77777777" w:rsidR="00321BBD" w:rsidRPr="007A6B2A" w:rsidRDefault="00321BBD" w:rsidP="00321BBD">
            <w:pPr>
              <w:ind w:left="0" w:firstLine="0"/>
              <w:jc w:val="center"/>
              <w:rPr>
                <w:rFonts w:ascii="Times New Roman" w:hAnsi="Times New Roman"/>
                <w:lang w:eastAsia="x-none"/>
              </w:rPr>
            </w:pPr>
            <w:r>
              <w:rPr>
                <w:rFonts w:ascii="Times New Roman" w:hAnsi="Times New Roman"/>
                <w:lang w:eastAsia="x-none"/>
              </w:rPr>
              <w:t>N.A.</w:t>
            </w:r>
          </w:p>
        </w:tc>
        <w:tc>
          <w:tcPr>
            <w:tcW w:w="1350" w:type="dxa"/>
            <w:tcBorders>
              <w:bottom w:val="double" w:sz="4" w:space="0" w:color="auto"/>
            </w:tcBorders>
            <w:vAlign w:val="center"/>
          </w:tcPr>
          <w:p w14:paraId="0FF45779"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100</w:t>
            </w:r>
          </w:p>
        </w:tc>
        <w:tc>
          <w:tcPr>
            <w:tcW w:w="1170" w:type="dxa"/>
            <w:tcBorders>
              <w:bottom w:val="double" w:sz="4" w:space="0" w:color="auto"/>
            </w:tcBorders>
            <w:vAlign w:val="center"/>
          </w:tcPr>
          <w:p w14:paraId="2BCC84D1"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50</w:t>
            </w:r>
          </w:p>
        </w:tc>
      </w:tr>
      <w:tr w:rsidR="00321BBD" w14:paraId="31DB5D19" w14:textId="77777777" w:rsidTr="00FE2699">
        <w:trPr>
          <w:trHeight w:val="288"/>
        </w:trPr>
        <w:tc>
          <w:tcPr>
            <w:tcW w:w="4680" w:type="dxa"/>
            <w:gridSpan w:val="2"/>
            <w:vMerge w:val="restart"/>
            <w:tcBorders>
              <w:top w:val="double" w:sz="4" w:space="0" w:color="auto"/>
            </w:tcBorders>
            <w:vAlign w:val="center"/>
          </w:tcPr>
          <w:p w14:paraId="60FC4949" w14:textId="77777777" w:rsidR="00321BBD" w:rsidRPr="007A6B2A" w:rsidRDefault="00321BBD" w:rsidP="00321BBD">
            <w:pPr>
              <w:pStyle w:val="ListParagraph"/>
              <w:ind w:leftChars="0" w:left="-18" w:firstLine="0"/>
              <w:jc w:val="center"/>
              <w:rPr>
                <w:rFonts w:ascii="Times New Roman" w:hAnsi="Times New Roman"/>
              </w:rPr>
            </w:pPr>
            <w:r w:rsidRPr="007A6B2A">
              <w:rPr>
                <w:rFonts w:ascii="Times New Roman" w:hAnsi="Times New Roman"/>
              </w:rPr>
              <w:t>5</w:t>
            </w:r>
            <w:r w:rsidRPr="007A6B2A">
              <w:rPr>
                <w:rFonts w:ascii="Times New Roman" w:hAnsi="Times New Roman"/>
                <w:vertAlign w:val="superscript"/>
              </w:rPr>
              <w:t>th</w:t>
            </w:r>
            <w:r w:rsidRPr="007A6B2A">
              <w:rPr>
                <w:rFonts w:ascii="Times New Roman" w:hAnsi="Times New Roman"/>
              </w:rPr>
              <w:t xml:space="preserve"> percentile user spectral efficiency (bits/s/Hz)</w:t>
            </w:r>
          </w:p>
        </w:tc>
        <w:tc>
          <w:tcPr>
            <w:tcW w:w="2340" w:type="dxa"/>
            <w:tcBorders>
              <w:top w:val="double" w:sz="4" w:space="0" w:color="auto"/>
            </w:tcBorders>
            <w:vAlign w:val="center"/>
          </w:tcPr>
          <w:p w14:paraId="49945CEC"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Indoor Hotspot – eMBB</w:t>
            </w:r>
          </w:p>
        </w:tc>
        <w:tc>
          <w:tcPr>
            <w:tcW w:w="1350" w:type="dxa"/>
            <w:tcBorders>
              <w:top w:val="double" w:sz="4" w:space="0" w:color="auto"/>
            </w:tcBorders>
            <w:vAlign w:val="center"/>
          </w:tcPr>
          <w:p w14:paraId="5BBD96AF"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0.3</w:t>
            </w:r>
          </w:p>
        </w:tc>
        <w:tc>
          <w:tcPr>
            <w:tcW w:w="1170" w:type="dxa"/>
            <w:tcBorders>
              <w:top w:val="double" w:sz="4" w:space="0" w:color="auto"/>
            </w:tcBorders>
            <w:vAlign w:val="center"/>
          </w:tcPr>
          <w:p w14:paraId="134AA652"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0.21</w:t>
            </w:r>
          </w:p>
        </w:tc>
      </w:tr>
      <w:tr w:rsidR="00321BBD" w14:paraId="4BF0C6C4" w14:textId="77777777" w:rsidTr="00B153F2">
        <w:trPr>
          <w:trHeight w:val="288"/>
        </w:trPr>
        <w:tc>
          <w:tcPr>
            <w:tcW w:w="4680" w:type="dxa"/>
            <w:gridSpan w:val="2"/>
            <w:vMerge/>
            <w:vAlign w:val="center"/>
          </w:tcPr>
          <w:p w14:paraId="478F6298" w14:textId="77777777" w:rsidR="00321BBD" w:rsidRPr="007A6B2A" w:rsidRDefault="00321BBD" w:rsidP="00321BBD">
            <w:pPr>
              <w:ind w:left="0" w:firstLine="0"/>
              <w:jc w:val="center"/>
              <w:rPr>
                <w:rFonts w:ascii="Times New Roman" w:hAnsi="Times New Roman"/>
                <w:lang w:eastAsia="x-none"/>
              </w:rPr>
            </w:pPr>
          </w:p>
        </w:tc>
        <w:tc>
          <w:tcPr>
            <w:tcW w:w="2340" w:type="dxa"/>
            <w:vAlign w:val="center"/>
          </w:tcPr>
          <w:p w14:paraId="62C64B3E"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Dense Urban – eMBB</w:t>
            </w:r>
          </w:p>
        </w:tc>
        <w:tc>
          <w:tcPr>
            <w:tcW w:w="1350" w:type="dxa"/>
            <w:vAlign w:val="center"/>
          </w:tcPr>
          <w:p w14:paraId="6C41642F"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0.225</w:t>
            </w:r>
          </w:p>
        </w:tc>
        <w:tc>
          <w:tcPr>
            <w:tcW w:w="1170" w:type="dxa"/>
            <w:vAlign w:val="center"/>
          </w:tcPr>
          <w:p w14:paraId="23AD5709"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0.15</w:t>
            </w:r>
          </w:p>
        </w:tc>
      </w:tr>
      <w:tr w:rsidR="00321BBD" w14:paraId="6CD021FC" w14:textId="77777777" w:rsidTr="00FE2699">
        <w:trPr>
          <w:trHeight w:val="288"/>
        </w:trPr>
        <w:tc>
          <w:tcPr>
            <w:tcW w:w="4680" w:type="dxa"/>
            <w:gridSpan w:val="2"/>
            <w:vMerge/>
            <w:tcBorders>
              <w:bottom w:val="double" w:sz="4" w:space="0" w:color="auto"/>
            </w:tcBorders>
            <w:vAlign w:val="center"/>
          </w:tcPr>
          <w:p w14:paraId="6F062684" w14:textId="77777777" w:rsidR="00321BBD" w:rsidRPr="007A6B2A" w:rsidRDefault="00321BBD" w:rsidP="00321BBD">
            <w:pPr>
              <w:ind w:left="0" w:firstLine="0"/>
              <w:jc w:val="center"/>
              <w:rPr>
                <w:rFonts w:ascii="Times New Roman" w:hAnsi="Times New Roman"/>
                <w:lang w:eastAsia="x-none"/>
              </w:rPr>
            </w:pPr>
          </w:p>
        </w:tc>
        <w:tc>
          <w:tcPr>
            <w:tcW w:w="2340" w:type="dxa"/>
            <w:tcBorders>
              <w:bottom w:val="double" w:sz="4" w:space="0" w:color="auto"/>
            </w:tcBorders>
            <w:vAlign w:val="center"/>
          </w:tcPr>
          <w:p w14:paraId="5A008392"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Rural – eMBB</w:t>
            </w:r>
          </w:p>
        </w:tc>
        <w:tc>
          <w:tcPr>
            <w:tcW w:w="1350" w:type="dxa"/>
            <w:tcBorders>
              <w:bottom w:val="double" w:sz="4" w:space="0" w:color="auto"/>
            </w:tcBorders>
            <w:vAlign w:val="center"/>
          </w:tcPr>
          <w:p w14:paraId="60C46E59"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0.12</w:t>
            </w:r>
          </w:p>
        </w:tc>
        <w:tc>
          <w:tcPr>
            <w:tcW w:w="1170" w:type="dxa"/>
            <w:tcBorders>
              <w:bottom w:val="double" w:sz="4" w:space="0" w:color="auto"/>
            </w:tcBorders>
            <w:vAlign w:val="center"/>
          </w:tcPr>
          <w:p w14:paraId="6ACA4544"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0.045</w:t>
            </w:r>
          </w:p>
        </w:tc>
      </w:tr>
      <w:tr w:rsidR="00321BBD" w14:paraId="4E012A37" w14:textId="77777777" w:rsidTr="00FE2699">
        <w:trPr>
          <w:trHeight w:val="288"/>
        </w:trPr>
        <w:tc>
          <w:tcPr>
            <w:tcW w:w="4680" w:type="dxa"/>
            <w:gridSpan w:val="2"/>
            <w:vMerge w:val="restart"/>
            <w:tcBorders>
              <w:top w:val="double" w:sz="4" w:space="0" w:color="auto"/>
            </w:tcBorders>
            <w:vAlign w:val="center"/>
          </w:tcPr>
          <w:p w14:paraId="07B4AA20"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Average Spectral Efficiency (bits/s/Hz/TRxP)</w:t>
            </w:r>
          </w:p>
        </w:tc>
        <w:tc>
          <w:tcPr>
            <w:tcW w:w="2340" w:type="dxa"/>
            <w:tcBorders>
              <w:top w:val="double" w:sz="4" w:space="0" w:color="auto"/>
            </w:tcBorders>
            <w:vAlign w:val="center"/>
          </w:tcPr>
          <w:p w14:paraId="38EF3E8E"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Indoor Hotspot – eMBB</w:t>
            </w:r>
          </w:p>
        </w:tc>
        <w:tc>
          <w:tcPr>
            <w:tcW w:w="1350" w:type="dxa"/>
            <w:tcBorders>
              <w:top w:val="double" w:sz="4" w:space="0" w:color="auto"/>
            </w:tcBorders>
            <w:vAlign w:val="center"/>
          </w:tcPr>
          <w:p w14:paraId="4D3F9884"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9</w:t>
            </w:r>
          </w:p>
        </w:tc>
        <w:tc>
          <w:tcPr>
            <w:tcW w:w="1170" w:type="dxa"/>
            <w:tcBorders>
              <w:top w:val="double" w:sz="4" w:space="0" w:color="auto"/>
            </w:tcBorders>
            <w:vAlign w:val="center"/>
          </w:tcPr>
          <w:p w14:paraId="1BCACC02"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6.75</w:t>
            </w:r>
          </w:p>
        </w:tc>
      </w:tr>
      <w:tr w:rsidR="00321BBD" w14:paraId="272437A8" w14:textId="77777777" w:rsidTr="00B153F2">
        <w:trPr>
          <w:trHeight w:val="288"/>
        </w:trPr>
        <w:tc>
          <w:tcPr>
            <w:tcW w:w="4680" w:type="dxa"/>
            <w:gridSpan w:val="2"/>
            <w:vMerge/>
            <w:vAlign w:val="center"/>
          </w:tcPr>
          <w:p w14:paraId="1DBD5062" w14:textId="77777777" w:rsidR="00321BBD" w:rsidRPr="007A6B2A" w:rsidRDefault="00321BBD" w:rsidP="00321BBD">
            <w:pPr>
              <w:ind w:left="0" w:firstLine="0"/>
              <w:jc w:val="center"/>
              <w:rPr>
                <w:rFonts w:ascii="Times New Roman" w:hAnsi="Times New Roman"/>
                <w:lang w:eastAsia="x-none"/>
              </w:rPr>
            </w:pPr>
          </w:p>
        </w:tc>
        <w:tc>
          <w:tcPr>
            <w:tcW w:w="2340" w:type="dxa"/>
            <w:vAlign w:val="center"/>
          </w:tcPr>
          <w:p w14:paraId="02C16F43"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Dense Urban – eMBB</w:t>
            </w:r>
          </w:p>
        </w:tc>
        <w:tc>
          <w:tcPr>
            <w:tcW w:w="1350" w:type="dxa"/>
            <w:vAlign w:val="center"/>
          </w:tcPr>
          <w:p w14:paraId="51D5FE88"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7.8</w:t>
            </w:r>
          </w:p>
        </w:tc>
        <w:tc>
          <w:tcPr>
            <w:tcW w:w="1170" w:type="dxa"/>
            <w:vAlign w:val="center"/>
          </w:tcPr>
          <w:p w14:paraId="19929328"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5.4</w:t>
            </w:r>
          </w:p>
        </w:tc>
      </w:tr>
      <w:tr w:rsidR="00321BBD" w14:paraId="48E17897" w14:textId="77777777" w:rsidTr="00FE2699">
        <w:trPr>
          <w:trHeight w:val="288"/>
        </w:trPr>
        <w:tc>
          <w:tcPr>
            <w:tcW w:w="4680" w:type="dxa"/>
            <w:gridSpan w:val="2"/>
            <w:vMerge/>
            <w:tcBorders>
              <w:bottom w:val="double" w:sz="4" w:space="0" w:color="auto"/>
            </w:tcBorders>
            <w:vAlign w:val="center"/>
          </w:tcPr>
          <w:p w14:paraId="3377DE81" w14:textId="77777777" w:rsidR="00321BBD" w:rsidRPr="007A6B2A" w:rsidRDefault="00321BBD" w:rsidP="00321BBD">
            <w:pPr>
              <w:ind w:left="0" w:firstLine="0"/>
              <w:jc w:val="center"/>
              <w:rPr>
                <w:rFonts w:ascii="Times New Roman" w:hAnsi="Times New Roman"/>
                <w:lang w:eastAsia="x-none"/>
              </w:rPr>
            </w:pPr>
          </w:p>
        </w:tc>
        <w:tc>
          <w:tcPr>
            <w:tcW w:w="2340" w:type="dxa"/>
            <w:tcBorders>
              <w:bottom w:val="double" w:sz="4" w:space="0" w:color="auto"/>
            </w:tcBorders>
            <w:vAlign w:val="center"/>
          </w:tcPr>
          <w:p w14:paraId="189FD6BA"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Rural – eMBB</w:t>
            </w:r>
          </w:p>
        </w:tc>
        <w:tc>
          <w:tcPr>
            <w:tcW w:w="1350" w:type="dxa"/>
            <w:tcBorders>
              <w:bottom w:val="double" w:sz="4" w:space="0" w:color="auto"/>
            </w:tcBorders>
            <w:vAlign w:val="center"/>
          </w:tcPr>
          <w:p w14:paraId="46FD6B92"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3.3</w:t>
            </w:r>
          </w:p>
        </w:tc>
        <w:tc>
          <w:tcPr>
            <w:tcW w:w="1170" w:type="dxa"/>
            <w:vAlign w:val="center"/>
          </w:tcPr>
          <w:p w14:paraId="03149D41"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1.6</w:t>
            </w:r>
          </w:p>
        </w:tc>
      </w:tr>
      <w:tr w:rsidR="00321BBD" w14:paraId="1C515450" w14:textId="77777777" w:rsidTr="00FE2699">
        <w:trPr>
          <w:trHeight w:val="288"/>
        </w:trPr>
        <w:tc>
          <w:tcPr>
            <w:tcW w:w="4680" w:type="dxa"/>
            <w:gridSpan w:val="2"/>
            <w:tcBorders>
              <w:top w:val="double" w:sz="4" w:space="0" w:color="auto"/>
              <w:bottom w:val="double" w:sz="4" w:space="0" w:color="auto"/>
            </w:tcBorders>
            <w:vAlign w:val="center"/>
          </w:tcPr>
          <w:p w14:paraId="0CDC189F" w14:textId="77777777" w:rsidR="00A37C89" w:rsidRDefault="00A37C89" w:rsidP="00321BBD">
            <w:pPr>
              <w:ind w:left="0" w:firstLine="0"/>
              <w:jc w:val="center"/>
              <w:rPr>
                <w:rFonts w:ascii="Times New Roman" w:hAnsi="Times New Roman"/>
                <w:lang w:eastAsia="x-none"/>
              </w:rPr>
            </w:pPr>
          </w:p>
          <w:p w14:paraId="72A9351F"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Reliability</w:t>
            </w:r>
          </w:p>
          <w:p w14:paraId="6067CA4A" w14:textId="77777777" w:rsidR="00321BBD" w:rsidRDefault="00321BBD" w:rsidP="00321BBD">
            <w:pPr>
              <w:ind w:left="0" w:firstLine="0"/>
              <w:jc w:val="center"/>
              <w:rPr>
                <w:rFonts w:ascii="Times New Roman" w:hAnsi="Times New Roman"/>
                <w:sz w:val="18"/>
                <w:lang w:eastAsia="x-none"/>
              </w:rPr>
            </w:pPr>
            <w:r w:rsidRPr="007A6B2A">
              <w:rPr>
                <w:rFonts w:ascii="Times New Roman" w:hAnsi="Times New Roman"/>
                <w:sz w:val="18"/>
                <w:lang w:eastAsia="x-none"/>
              </w:rPr>
              <w:t xml:space="preserve">(success probability of transmitting a MAC PDU of 32 bytes within 1 </w:t>
            </w:r>
            <w:proofErr w:type="spellStart"/>
            <w:r w:rsidRPr="007A6B2A">
              <w:rPr>
                <w:rFonts w:ascii="Times New Roman" w:hAnsi="Times New Roman"/>
                <w:sz w:val="18"/>
                <w:lang w:eastAsia="x-none"/>
              </w:rPr>
              <w:t>ms</w:t>
            </w:r>
            <w:proofErr w:type="spellEnd"/>
            <w:r w:rsidRPr="007A6B2A">
              <w:rPr>
                <w:rFonts w:ascii="Times New Roman" w:hAnsi="Times New Roman"/>
                <w:sz w:val="18"/>
                <w:lang w:eastAsia="x-none"/>
              </w:rPr>
              <w:t xml:space="preserve"> in channel quality of coverage edge)</w:t>
            </w:r>
          </w:p>
          <w:p w14:paraId="08C8659C" w14:textId="77777777" w:rsidR="00A37C89" w:rsidRPr="007A6B2A" w:rsidRDefault="00A37C89" w:rsidP="00321BBD">
            <w:pPr>
              <w:ind w:left="0" w:firstLine="0"/>
              <w:jc w:val="center"/>
              <w:rPr>
                <w:rFonts w:ascii="Times New Roman" w:hAnsi="Times New Roman"/>
                <w:lang w:eastAsia="x-none"/>
              </w:rPr>
            </w:pPr>
          </w:p>
        </w:tc>
        <w:tc>
          <w:tcPr>
            <w:tcW w:w="2340" w:type="dxa"/>
            <w:tcBorders>
              <w:top w:val="double" w:sz="4" w:space="0" w:color="auto"/>
              <w:bottom w:val="double" w:sz="4" w:space="0" w:color="auto"/>
            </w:tcBorders>
            <w:vAlign w:val="center"/>
          </w:tcPr>
          <w:p w14:paraId="0AEEB44B"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URLLC</w:t>
            </w:r>
          </w:p>
        </w:tc>
        <w:tc>
          <w:tcPr>
            <w:tcW w:w="2520" w:type="dxa"/>
            <w:gridSpan w:val="2"/>
            <w:tcBorders>
              <w:top w:val="double" w:sz="4" w:space="0" w:color="auto"/>
            </w:tcBorders>
            <w:vAlign w:val="center"/>
          </w:tcPr>
          <w:p w14:paraId="02875194"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1-10</w:t>
            </w:r>
            <w:r w:rsidRPr="007A6B2A">
              <w:rPr>
                <w:rFonts w:ascii="Times New Roman" w:hAnsi="Times New Roman"/>
                <w:vertAlign w:val="superscript"/>
                <w:lang w:eastAsia="x-none"/>
              </w:rPr>
              <w:t>-5</w:t>
            </w:r>
            <w:r w:rsidRPr="007A6B2A">
              <w:rPr>
                <w:rFonts w:ascii="Times New Roman" w:hAnsi="Times New Roman"/>
                <w:lang w:eastAsia="x-none"/>
              </w:rPr>
              <w:t xml:space="preserve"> </w:t>
            </w:r>
          </w:p>
        </w:tc>
      </w:tr>
      <w:tr w:rsidR="00321BBD" w14:paraId="27DEF045" w14:textId="77777777" w:rsidTr="00FE2699">
        <w:trPr>
          <w:trHeight w:val="288"/>
        </w:trPr>
        <w:tc>
          <w:tcPr>
            <w:tcW w:w="4680" w:type="dxa"/>
            <w:gridSpan w:val="2"/>
            <w:tcBorders>
              <w:top w:val="double" w:sz="4" w:space="0" w:color="auto"/>
              <w:bottom w:val="double" w:sz="4" w:space="0" w:color="auto"/>
            </w:tcBorders>
            <w:vAlign w:val="center"/>
          </w:tcPr>
          <w:p w14:paraId="771C47B8" w14:textId="77777777" w:rsidR="00A37C89" w:rsidRDefault="00A37C89" w:rsidP="00321BBD">
            <w:pPr>
              <w:ind w:left="0" w:firstLine="0"/>
              <w:jc w:val="center"/>
              <w:rPr>
                <w:rFonts w:ascii="Times New Roman" w:hAnsi="Times New Roman"/>
                <w:lang w:eastAsia="x-none"/>
              </w:rPr>
            </w:pPr>
          </w:p>
          <w:p w14:paraId="12F859B4"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Area Traffic Capacity:</w:t>
            </w:r>
            <w:r w:rsidRPr="007A6B2A">
              <w:rPr>
                <w:rFonts w:ascii="Times New Roman" w:hAnsi="Times New Roman"/>
                <w:position w:val="-14"/>
                <w:lang w:eastAsia="x-none"/>
              </w:rPr>
              <w:object w:dxaOrig="1939" w:dyaOrig="380" w14:anchorId="77C90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8pt;height:15.6pt" o:ole="">
                  <v:imagedata r:id="rId9" o:title=""/>
                </v:shape>
                <o:OLEObject Type="Embed" ProgID="Equation.DSMT4" ShapeID="_x0000_i1025" DrawAspect="Content" ObjectID="_1587580876" r:id="rId10"/>
              </w:object>
            </w:r>
          </w:p>
          <w:p w14:paraId="5C960B9B" w14:textId="77777777" w:rsidR="00321BBD" w:rsidRDefault="00321BBD" w:rsidP="00321BBD">
            <w:pPr>
              <w:ind w:left="0" w:firstLine="0"/>
              <w:jc w:val="center"/>
              <w:rPr>
                <w:rFonts w:ascii="Times New Roman" w:hAnsi="Times New Roman"/>
                <w:lang w:eastAsia="x-none"/>
              </w:rPr>
            </w:pPr>
            <w:r w:rsidRPr="007A6B2A">
              <w:rPr>
                <w:rFonts w:ascii="Times New Roman" w:hAnsi="Times New Roman"/>
                <w:lang w:eastAsia="x-none"/>
              </w:rPr>
              <w:t>(Mbit/s/m</w:t>
            </w:r>
            <w:r w:rsidRPr="007A6B2A">
              <w:rPr>
                <w:rFonts w:ascii="Times New Roman" w:hAnsi="Times New Roman"/>
                <w:lang w:eastAsia="x-none"/>
              </w:rPr>
              <w:softHyphen/>
            </w:r>
            <w:r w:rsidRPr="007A6B2A">
              <w:rPr>
                <w:rFonts w:ascii="Times New Roman" w:hAnsi="Times New Roman"/>
                <w:vertAlign w:val="superscript"/>
                <w:lang w:eastAsia="x-none"/>
              </w:rPr>
              <w:t>2</w:t>
            </w:r>
            <w:r w:rsidRPr="007A6B2A">
              <w:rPr>
                <w:rFonts w:ascii="Times New Roman" w:hAnsi="Times New Roman"/>
                <w:lang w:eastAsia="x-none"/>
              </w:rPr>
              <w:t>)</w:t>
            </w:r>
          </w:p>
          <w:p w14:paraId="03482283" w14:textId="77777777" w:rsidR="00A37C89" w:rsidRPr="007A6B2A" w:rsidRDefault="00A37C89" w:rsidP="00321BBD">
            <w:pPr>
              <w:ind w:left="0" w:firstLine="0"/>
              <w:jc w:val="center"/>
              <w:rPr>
                <w:rFonts w:ascii="Times New Roman" w:hAnsi="Times New Roman"/>
                <w:lang w:eastAsia="x-none"/>
              </w:rPr>
            </w:pPr>
          </w:p>
        </w:tc>
        <w:tc>
          <w:tcPr>
            <w:tcW w:w="2340" w:type="dxa"/>
            <w:tcBorders>
              <w:top w:val="double" w:sz="4" w:space="0" w:color="auto"/>
              <w:bottom w:val="double" w:sz="4" w:space="0" w:color="auto"/>
            </w:tcBorders>
            <w:vAlign w:val="center"/>
          </w:tcPr>
          <w:p w14:paraId="0160AFF8"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Indoor Hotspot – eMBB</w:t>
            </w:r>
          </w:p>
        </w:tc>
        <w:tc>
          <w:tcPr>
            <w:tcW w:w="1350" w:type="dxa"/>
            <w:tcBorders>
              <w:top w:val="double" w:sz="4" w:space="0" w:color="auto"/>
              <w:bottom w:val="double" w:sz="4" w:space="0" w:color="auto"/>
            </w:tcBorders>
            <w:vAlign w:val="center"/>
          </w:tcPr>
          <w:p w14:paraId="754B6F4C" w14:textId="77777777"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10</w:t>
            </w:r>
          </w:p>
        </w:tc>
        <w:tc>
          <w:tcPr>
            <w:tcW w:w="1170" w:type="dxa"/>
            <w:tcBorders>
              <w:top w:val="double" w:sz="4" w:space="0" w:color="auto"/>
              <w:bottom w:val="double" w:sz="4" w:space="0" w:color="auto"/>
            </w:tcBorders>
            <w:vAlign w:val="center"/>
          </w:tcPr>
          <w:p w14:paraId="69F99BE8" w14:textId="77777777" w:rsidR="00321BBD" w:rsidRPr="007A6B2A" w:rsidRDefault="00321BBD" w:rsidP="00321BBD">
            <w:pPr>
              <w:ind w:left="0" w:firstLine="0"/>
              <w:jc w:val="center"/>
              <w:rPr>
                <w:rFonts w:ascii="Times New Roman" w:hAnsi="Times New Roman"/>
                <w:lang w:eastAsia="x-none"/>
              </w:rPr>
            </w:pPr>
          </w:p>
        </w:tc>
      </w:tr>
      <w:tr w:rsidR="00E647EB" w14:paraId="417890B8" w14:textId="77777777" w:rsidTr="00E647EB">
        <w:trPr>
          <w:trHeight w:val="288"/>
        </w:trPr>
        <w:tc>
          <w:tcPr>
            <w:tcW w:w="2340" w:type="dxa"/>
            <w:vMerge w:val="restart"/>
            <w:tcBorders>
              <w:top w:val="double" w:sz="4" w:space="0" w:color="auto"/>
            </w:tcBorders>
            <w:vAlign w:val="center"/>
          </w:tcPr>
          <w:p w14:paraId="2EB44A81" w14:textId="77777777" w:rsidR="00E647EB" w:rsidRDefault="00E647EB" w:rsidP="00E647EB">
            <w:pPr>
              <w:ind w:left="0" w:firstLine="0"/>
              <w:jc w:val="center"/>
              <w:rPr>
                <w:rFonts w:ascii="Times New Roman" w:hAnsi="Times New Roman"/>
                <w:lang w:eastAsia="x-none"/>
              </w:rPr>
            </w:pPr>
            <w:r>
              <w:rPr>
                <w:rFonts w:ascii="Times New Roman" w:hAnsi="Times New Roman"/>
                <w:lang w:eastAsia="x-none"/>
              </w:rPr>
              <w:t>Mobility/Normalized traffic channel link data rate (bits/s/Hz)</w:t>
            </w:r>
          </w:p>
          <w:p w14:paraId="559AFC9F" w14:textId="77777777" w:rsidR="00E647EB" w:rsidRPr="007A6B2A" w:rsidRDefault="00E647EB" w:rsidP="00E647EB">
            <w:pPr>
              <w:ind w:left="0" w:firstLine="0"/>
              <w:jc w:val="center"/>
              <w:rPr>
                <w:rFonts w:ascii="Times New Roman" w:hAnsi="Times New Roman"/>
                <w:lang w:eastAsia="x-none"/>
              </w:rPr>
            </w:pPr>
          </w:p>
        </w:tc>
        <w:tc>
          <w:tcPr>
            <w:tcW w:w="2340" w:type="dxa"/>
            <w:tcBorders>
              <w:top w:val="double" w:sz="4" w:space="0" w:color="auto"/>
            </w:tcBorders>
            <w:vAlign w:val="center"/>
          </w:tcPr>
          <w:p w14:paraId="35DA3DB9" w14:textId="77777777" w:rsidR="00E647EB" w:rsidRPr="007A6B2A" w:rsidRDefault="00E647EB" w:rsidP="00E647EB">
            <w:pPr>
              <w:ind w:left="0" w:firstLine="0"/>
              <w:jc w:val="center"/>
              <w:rPr>
                <w:rFonts w:ascii="Times New Roman" w:hAnsi="Times New Roman"/>
                <w:lang w:eastAsia="x-none"/>
              </w:rPr>
            </w:pPr>
            <w:r>
              <w:rPr>
                <w:rFonts w:ascii="Times New Roman" w:hAnsi="Times New Roman"/>
                <w:lang w:eastAsia="x-none"/>
              </w:rPr>
              <w:t>10 km/h</w:t>
            </w:r>
          </w:p>
        </w:tc>
        <w:tc>
          <w:tcPr>
            <w:tcW w:w="2340" w:type="dxa"/>
            <w:tcBorders>
              <w:top w:val="double" w:sz="4" w:space="0" w:color="auto"/>
            </w:tcBorders>
            <w:vAlign w:val="center"/>
          </w:tcPr>
          <w:p w14:paraId="107EB382" w14:textId="77777777" w:rsidR="00E647EB" w:rsidRPr="007A6B2A" w:rsidRDefault="00E647EB" w:rsidP="00E647EB">
            <w:pPr>
              <w:ind w:left="0" w:firstLine="0"/>
              <w:jc w:val="center"/>
              <w:rPr>
                <w:rFonts w:ascii="Times New Roman" w:hAnsi="Times New Roman"/>
                <w:lang w:eastAsia="x-none"/>
              </w:rPr>
            </w:pPr>
            <w:r>
              <w:rPr>
                <w:rFonts w:ascii="Times New Roman" w:hAnsi="Times New Roman"/>
                <w:lang w:eastAsia="x-none"/>
              </w:rPr>
              <w:t>Indoor Hotspot – eMBB</w:t>
            </w:r>
          </w:p>
        </w:tc>
        <w:tc>
          <w:tcPr>
            <w:tcW w:w="1350" w:type="dxa"/>
            <w:tcBorders>
              <w:top w:val="double" w:sz="4" w:space="0" w:color="auto"/>
            </w:tcBorders>
            <w:vAlign w:val="center"/>
          </w:tcPr>
          <w:p w14:paraId="67B938C6" w14:textId="77777777" w:rsidR="00E647EB" w:rsidRPr="007A6B2A" w:rsidRDefault="00E647EB" w:rsidP="00E647EB">
            <w:pPr>
              <w:ind w:left="0" w:firstLine="0"/>
              <w:jc w:val="center"/>
              <w:rPr>
                <w:rFonts w:ascii="Times New Roman" w:hAnsi="Times New Roman"/>
                <w:lang w:eastAsia="x-none"/>
              </w:rPr>
            </w:pPr>
            <w:r>
              <w:rPr>
                <w:rFonts w:ascii="Times New Roman" w:hAnsi="Times New Roman"/>
                <w:lang w:eastAsia="x-none"/>
              </w:rPr>
              <w:t>N/A</w:t>
            </w:r>
          </w:p>
        </w:tc>
        <w:tc>
          <w:tcPr>
            <w:tcW w:w="1170" w:type="dxa"/>
            <w:tcBorders>
              <w:top w:val="double" w:sz="4" w:space="0" w:color="auto"/>
            </w:tcBorders>
            <w:vAlign w:val="center"/>
          </w:tcPr>
          <w:p w14:paraId="47C3E6C3" w14:textId="77777777" w:rsidR="00E647EB" w:rsidRPr="007A6B2A" w:rsidRDefault="00E647EB" w:rsidP="00E647EB">
            <w:pPr>
              <w:ind w:left="0" w:firstLine="0"/>
              <w:jc w:val="center"/>
              <w:rPr>
                <w:rFonts w:ascii="Times New Roman" w:hAnsi="Times New Roman"/>
                <w:lang w:eastAsia="x-none"/>
              </w:rPr>
            </w:pPr>
            <w:r>
              <w:rPr>
                <w:rFonts w:ascii="Times New Roman" w:hAnsi="Times New Roman"/>
                <w:lang w:eastAsia="x-none"/>
              </w:rPr>
              <w:t>1.5</w:t>
            </w:r>
          </w:p>
        </w:tc>
      </w:tr>
      <w:tr w:rsidR="00E647EB" w14:paraId="4D4A3857" w14:textId="77777777" w:rsidTr="00E647EB">
        <w:trPr>
          <w:trHeight w:val="288"/>
        </w:trPr>
        <w:tc>
          <w:tcPr>
            <w:tcW w:w="2340" w:type="dxa"/>
            <w:vMerge/>
            <w:vAlign w:val="center"/>
          </w:tcPr>
          <w:p w14:paraId="4954C06E" w14:textId="77777777" w:rsidR="00E647EB" w:rsidRPr="007A6B2A" w:rsidRDefault="00E647EB" w:rsidP="00E647EB">
            <w:pPr>
              <w:ind w:left="0" w:firstLine="0"/>
              <w:jc w:val="center"/>
              <w:rPr>
                <w:rFonts w:ascii="Times New Roman" w:hAnsi="Times New Roman"/>
                <w:lang w:eastAsia="x-none"/>
              </w:rPr>
            </w:pPr>
          </w:p>
        </w:tc>
        <w:tc>
          <w:tcPr>
            <w:tcW w:w="2340" w:type="dxa"/>
            <w:vAlign w:val="center"/>
          </w:tcPr>
          <w:p w14:paraId="536710C7" w14:textId="77777777" w:rsidR="00E647EB" w:rsidRPr="007A6B2A" w:rsidRDefault="00E647EB" w:rsidP="00E647EB">
            <w:pPr>
              <w:ind w:left="0" w:firstLine="0"/>
              <w:jc w:val="center"/>
              <w:rPr>
                <w:rFonts w:ascii="Times New Roman" w:hAnsi="Times New Roman"/>
                <w:lang w:eastAsia="x-none"/>
              </w:rPr>
            </w:pPr>
            <w:r>
              <w:rPr>
                <w:rFonts w:ascii="Times New Roman" w:hAnsi="Times New Roman"/>
                <w:lang w:eastAsia="x-none"/>
              </w:rPr>
              <w:t>30 km/h</w:t>
            </w:r>
          </w:p>
        </w:tc>
        <w:tc>
          <w:tcPr>
            <w:tcW w:w="2340" w:type="dxa"/>
            <w:vAlign w:val="center"/>
          </w:tcPr>
          <w:p w14:paraId="33FB93CF" w14:textId="77777777" w:rsidR="00E647EB" w:rsidRPr="007A6B2A" w:rsidRDefault="00E647EB" w:rsidP="00E647EB">
            <w:pPr>
              <w:ind w:left="0" w:firstLine="0"/>
              <w:jc w:val="center"/>
              <w:rPr>
                <w:rFonts w:ascii="Times New Roman" w:hAnsi="Times New Roman"/>
                <w:lang w:eastAsia="x-none"/>
              </w:rPr>
            </w:pPr>
            <w:r>
              <w:rPr>
                <w:rFonts w:ascii="Times New Roman" w:hAnsi="Times New Roman"/>
                <w:lang w:eastAsia="x-none"/>
              </w:rPr>
              <w:t>Dense Urban – eMBB</w:t>
            </w:r>
          </w:p>
        </w:tc>
        <w:tc>
          <w:tcPr>
            <w:tcW w:w="1350" w:type="dxa"/>
            <w:vAlign w:val="center"/>
          </w:tcPr>
          <w:p w14:paraId="55624D28" w14:textId="77777777" w:rsidR="00E647EB" w:rsidRDefault="00E647EB" w:rsidP="00E647EB">
            <w:pPr>
              <w:jc w:val="center"/>
            </w:pPr>
            <w:r w:rsidRPr="000D5E81">
              <w:rPr>
                <w:rFonts w:ascii="Times New Roman" w:hAnsi="Times New Roman"/>
                <w:lang w:eastAsia="x-none"/>
              </w:rPr>
              <w:t>N/A</w:t>
            </w:r>
          </w:p>
        </w:tc>
        <w:tc>
          <w:tcPr>
            <w:tcW w:w="1170" w:type="dxa"/>
            <w:vAlign w:val="center"/>
          </w:tcPr>
          <w:p w14:paraId="3736D305" w14:textId="77777777" w:rsidR="00E647EB" w:rsidRPr="007A6B2A" w:rsidRDefault="00E647EB" w:rsidP="00E647EB">
            <w:pPr>
              <w:ind w:left="0" w:firstLine="0"/>
              <w:jc w:val="center"/>
              <w:rPr>
                <w:rFonts w:ascii="Times New Roman" w:hAnsi="Times New Roman"/>
                <w:lang w:eastAsia="x-none"/>
              </w:rPr>
            </w:pPr>
            <w:r>
              <w:rPr>
                <w:rFonts w:ascii="Times New Roman" w:hAnsi="Times New Roman"/>
                <w:lang w:eastAsia="x-none"/>
              </w:rPr>
              <w:t>1.12</w:t>
            </w:r>
          </w:p>
        </w:tc>
      </w:tr>
      <w:tr w:rsidR="00E647EB" w14:paraId="25E48782" w14:textId="77777777" w:rsidTr="00E647EB">
        <w:trPr>
          <w:trHeight w:val="288"/>
        </w:trPr>
        <w:tc>
          <w:tcPr>
            <w:tcW w:w="2340" w:type="dxa"/>
            <w:vMerge/>
            <w:vAlign w:val="center"/>
          </w:tcPr>
          <w:p w14:paraId="33602D0F" w14:textId="77777777" w:rsidR="00E647EB" w:rsidRPr="007A6B2A" w:rsidRDefault="00E647EB" w:rsidP="00E647EB">
            <w:pPr>
              <w:ind w:left="0" w:firstLine="0"/>
              <w:jc w:val="center"/>
              <w:rPr>
                <w:rFonts w:ascii="Times New Roman" w:hAnsi="Times New Roman"/>
                <w:lang w:eastAsia="x-none"/>
              </w:rPr>
            </w:pPr>
          </w:p>
        </w:tc>
        <w:tc>
          <w:tcPr>
            <w:tcW w:w="2340" w:type="dxa"/>
            <w:vAlign w:val="center"/>
          </w:tcPr>
          <w:p w14:paraId="0BAD6EEC" w14:textId="77777777" w:rsidR="00E647EB" w:rsidRPr="007A6B2A" w:rsidRDefault="00E647EB" w:rsidP="00E647EB">
            <w:pPr>
              <w:ind w:left="0" w:firstLine="0"/>
              <w:jc w:val="center"/>
              <w:rPr>
                <w:rFonts w:ascii="Times New Roman" w:hAnsi="Times New Roman"/>
                <w:lang w:eastAsia="x-none"/>
              </w:rPr>
            </w:pPr>
            <w:r>
              <w:rPr>
                <w:rFonts w:ascii="Times New Roman" w:hAnsi="Times New Roman"/>
                <w:lang w:eastAsia="x-none"/>
              </w:rPr>
              <w:t>120 km/h</w:t>
            </w:r>
          </w:p>
        </w:tc>
        <w:tc>
          <w:tcPr>
            <w:tcW w:w="2340" w:type="dxa"/>
            <w:vMerge w:val="restart"/>
            <w:vAlign w:val="center"/>
          </w:tcPr>
          <w:p w14:paraId="1784F861" w14:textId="77777777" w:rsidR="00E647EB" w:rsidRPr="007A6B2A" w:rsidRDefault="00E647EB" w:rsidP="00E647EB">
            <w:pPr>
              <w:ind w:left="0" w:firstLine="0"/>
              <w:jc w:val="center"/>
              <w:rPr>
                <w:rFonts w:ascii="Times New Roman" w:hAnsi="Times New Roman"/>
                <w:lang w:eastAsia="x-none"/>
              </w:rPr>
            </w:pPr>
            <w:r>
              <w:rPr>
                <w:rFonts w:ascii="Times New Roman" w:hAnsi="Times New Roman"/>
                <w:lang w:eastAsia="x-none"/>
              </w:rPr>
              <w:t>Rural – eMBB</w:t>
            </w:r>
          </w:p>
        </w:tc>
        <w:tc>
          <w:tcPr>
            <w:tcW w:w="1350" w:type="dxa"/>
            <w:vAlign w:val="center"/>
          </w:tcPr>
          <w:p w14:paraId="63394DE5" w14:textId="77777777" w:rsidR="00E647EB" w:rsidRDefault="00E647EB" w:rsidP="00E647EB">
            <w:pPr>
              <w:jc w:val="center"/>
            </w:pPr>
            <w:r w:rsidRPr="000D5E81">
              <w:rPr>
                <w:rFonts w:ascii="Times New Roman" w:hAnsi="Times New Roman"/>
                <w:lang w:eastAsia="x-none"/>
              </w:rPr>
              <w:t>N/A</w:t>
            </w:r>
          </w:p>
        </w:tc>
        <w:tc>
          <w:tcPr>
            <w:tcW w:w="1170" w:type="dxa"/>
            <w:vAlign w:val="center"/>
          </w:tcPr>
          <w:p w14:paraId="286E2DEC" w14:textId="77777777" w:rsidR="00E647EB" w:rsidRPr="007A6B2A" w:rsidRDefault="00E647EB" w:rsidP="00E647EB">
            <w:pPr>
              <w:ind w:left="0" w:firstLine="0"/>
              <w:jc w:val="center"/>
              <w:rPr>
                <w:rFonts w:ascii="Times New Roman" w:hAnsi="Times New Roman"/>
                <w:lang w:eastAsia="x-none"/>
              </w:rPr>
            </w:pPr>
            <w:r>
              <w:rPr>
                <w:rFonts w:ascii="Times New Roman" w:hAnsi="Times New Roman"/>
                <w:lang w:eastAsia="x-none"/>
              </w:rPr>
              <w:t>0.8</w:t>
            </w:r>
          </w:p>
        </w:tc>
      </w:tr>
      <w:tr w:rsidR="00E647EB" w14:paraId="16732DCE" w14:textId="77777777" w:rsidTr="00E647EB">
        <w:trPr>
          <w:trHeight w:val="288"/>
        </w:trPr>
        <w:tc>
          <w:tcPr>
            <w:tcW w:w="2340" w:type="dxa"/>
            <w:vMerge/>
            <w:tcBorders>
              <w:bottom w:val="double" w:sz="4" w:space="0" w:color="auto"/>
            </w:tcBorders>
            <w:vAlign w:val="center"/>
          </w:tcPr>
          <w:p w14:paraId="4B2F58B9" w14:textId="77777777" w:rsidR="00E647EB" w:rsidRPr="007A6B2A" w:rsidRDefault="00E647EB" w:rsidP="00E647EB">
            <w:pPr>
              <w:ind w:left="0" w:firstLine="0"/>
              <w:jc w:val="center"/>
              <w:rPr>
                <w:rFonts w:ascii="Times New Roman" w:hAnsi="Times New Roman"/>
                <w:lang w:eastAsia="x-none"/>
              </w:rPr>
            </w:pPr>
          </w:p>
        </w:tc>
        <w:tc>
          <w:tcPr>
            <w:tcW w:w="2340" w:type="dxa"/>
            <w:tcBorders>
              <w:bottom w:val="double" w:sz="4" w:space="0" w:color="auto"/>
            </w:tcBorders>
            <w:vAlign w:val="center"/>
          </w:tcPr>
          <w:p w14:paraId="726B8A85" w14:textId="77777777" w:rsidR="00E647EB" w:rsidRPr="007A6B2A" w:rsidRDefault="00E647EB" w:rsidP="00E647EB">
            <w:pPr>
              <w:ind w:left="0" w:firstLine="0"/>
              <w:jc w:val="center"/>
              <w:rPr>
                <w:rFonts w:ascii="Times New Roman" w:hAnsi="Times New Roman"/>
                <w:lang w:eastAsia="x-none"/>
              </w:rPr>
            </w:pPr>
            <w:r>
              <w:rPr>
                <w:rFonts w:ascii="Times New Roman" w:hAnsi="Times New Roman"/>
                <w:lang w:eastAsia="x-none"/>
              </w:rPr>
              <w:t>500 km/h</w:t>
            </w:r>
          </w:p>
        </w:tc>
        <w:tc>
          <w:tcPr>
            <w:tcW w:w="2340" w:type="dxa"/>
            <w:vMerge/>
            <w:tcBorders>
              <w:bottom w:val="double" w:sz="4" w:space="0" w:color="auto"/>
            </w:tcBorders>
            <w:vAlign w:val="center"/>
          </w:tcPr>
          <w:p w14:paraId="22ADFDF0" w14:textId="77777777" w:rsidR="00E647EB" w:rsidRPr="007A6B2A" w:rsidRDefault="00E647EB" w:rsidP="00E647EB">
            <w:pPr>
              <w:ind w:left="0" w:firstLine="0"/>
              <w:jc w:val="center"/>
              <w:rPr>
                <w:rFonts w:ascii="Times New Roman" w:hAnsi="Times New Roman"/>
                <w:lang w:eastAsia="x-none"/>
              </w:rPr>
            </w:pPr>
          </w:p>
        </w:tc>
        <w:tc>
          <w:tcPr>
            <w:tcW w:w="1350" w:type="dxa"/>
            <w:vAlign w:val="center"/>
          </w:tcPr>
          <w:p w14:paraId="07F3B024" w14:textId="77777777" w:rsidR="00E647EB" w:rsidRDefault="00E647EB" w:rsidP="00E647EB">
            <w:pPr>
              <w:jc w:val="center"/>
            </w:pPr>
            <w:r w:rsidRPr="000D5E81">
              <w:rPr>
                <w:rFonts w:ascii="Times New Roman" w:hAnsi="Times New Roman"/>
                <w:lang w:eastAsia="x-none"/>
              </w:rPr>
              <w:t>N/A</w:t>
            </w:r>
          </w:p>
        </w:tc>
        <w:tc>
          <w:tcPr>
            <w:tcW w:w="1170" w:type="dxa"/>
            <w:vAlign w:val="center"/>
          </w:tcPr>
          <w:p w14:paraId="2AB9014A" w14:textId="77777777" w:rsidR="00E647EB" w:rsidRPr="007A6B2A" w:rsidRDefault="00E647EB" w:rsidP="00E647EB">
            <w:pPr>
              <w:ind w:left="0" w:firstLine="0"/>
              <w:jc w:val="center"/>
              <w:rPr>
                <w:rFonts w:ascii="Times New Roman" w:hAnsi="Times New Roman"/>
                <w:lang w:eastAsia="x-none"/>
              </w:rPr>
            </w:pPr>
            <w:r>
              <w:rPr>
                <w:rFonts w:ascii="Times New Roman" w:hAnsi="Times New Roman"/>
                <w:lang w:eastAsia="x-none"/>
              </w:rPr>
              <w:t>0.45</w:t>
            </w:r>
          </w:p>
        </w:tc>
      </w:tr>
      <w:tr w:rsidR="00E647EB" w14:paraId="380C5117" w14:textId="77777777" w:rsidTr="00FE2699">
        <w:trPr>
          <w:trHeight w:val="288"/>
        </w:trPr>
        <w:tc>
          <w:tcPr>
            <w:tcW w:w="4680" w:type="dxa"/>
            <w:gridSpan w:val="2"/>
            <w:tcBorders>
              <w:top w:val="double" w:sz="4" w:space="0" w:color="auto"/>
              <w:bottom w:val="double" w:sz="4" w:space="0" w:color="auto"/>
            </w:tcBorders>
            <w:vAlign w:val="center"/>
          </w:tcPr>
          <w:p w14:paraId="28654FF0" w14:textId="77777777" w:rsidR="00E647EB" w:rsidRPr="007A6B2A" w:rsidRDefault="00E647EB" w:rsidP="00E647EB">
            <w:pPr>
              <w:ind w:left="0" w:firstLine="0"/>
              <w:jc w:val="center"/>
              <w:rPr>
                <w:rFonts w:ascii="Times New Roman" w:hAnsi="Times New Roman"/>
                <w:lang w:eastAsia="x-none"/>
              </w:rPr>
            </w:pPr>
            <w:r w:rsidRPr="007A6B2A">
              <w:rPr>
                <w:rFonts w:ascii="Times New Roman" w:hAnsi="Times New Roman"/>
                <w:lang w:eastAsia="x-none"/>
              </w:rPr>
              <w:t>Connection Density (devices/km</w:t>
            </w:r>
            <w:r w:rsidRPr="007A6B2A">
              <w:rPr>
                <w:rFonts w:ascii="Times New Roman" w:hAnsi="Times New Roman"/>
                <w:vertAlign w:val="superscript"/>
                <w:lang w:eastAsia="x-none"/>
              </w:rPr>
              <w:t>2</w:t>
            </w:r>
            <w:r w:rsidRPr="007A6B2A">
              <w:rPr>
                <w:rFonts w:ascii="Times New Roman" w:hAnsi="Times New Roman"/>
                <w:lang w:eastAsia="x-none"/>
              </w:rPr>
              <w:t>)</w:t>
            </w:r>
          </w:p>
        </w:tc>
        <w:tc>
          <w:tcPr>
            <w:tcW w:w="2340" w:type="dxa"/>
            <w:tcBorders>
              <w:top w:val="double" w:sz="4" w:space="0" w:color="auto"/>
              <w:bottom w:val="double" w:sz="4" w:space="0" w:color="auto"/>
            </w:tcBorders>
            <w:vAlign w:val="center"/>
          </w:tcPr>
          <w:p w14:paraId="51B8817A" w14:textId="77777777" w:rsidR="00E647EB" w:rsidRPr="007A6B2A" w:rsidRDefault="00E647EB" w:rsidP="00E647EB">
            <w:pPr>
              <w:ind w:left="0" w:firstLine="0"/>
              <w:jc w:val="center"/>
              <w:rPr>
                <w:rFonts w:ascii="Times New Roman" w:hAnsi="Times New Roman"/>
                <w:lang w:eastAsia="x-none"/>
              </w:rPr>
            </w:pPr>
            <w:r>
              <w:rPr>
                <w:rFonts w:ascii="Times New Roman" w:hAnsi="Times New Roman"/>
                <w:lang w:eastAsia="x-none"/>
              </w:rPr>
              <w:t>Dense Urban/</w:t>
            </w:r>
            <w:r w:rsidRPr="007A6B2A">
              <w:rPr>
                <w:rFonts w:ascii="Times New Roman" w:hAnsi="Times New Roman"/>
                <w:lang w:eastAsia="x-none"/>
              </w:rPr>
              <w:t>mMTC</w:t>
            </w:r>
          </w:p>
        </w:tc>
        <w:tc>
          <w:tcPr>
            <w:tcW w:w="2520" w:type="dxa"/>
            <w:gridSpan w:val="2"/>
            <w:tcBorders>
              <w:top w:val="double" w:sz="4" w:space="0" w:color="auto"/>
            </w:tcBorders>
            <w:vAlign w:val="center"/>
          </w:tcPr>
          <w:p w14:paraId="2E4C169D" w14:textId="77777777" w:rsidR="00E647EB" w:rsidRPr="007A6B2A" w:rsidRDefault="00E647EB" w:rsidP="00E647EB">
            <w:pPr>
              <w:ind w:left="0" w:firstLine="0"/>
              <w:jc w:val="center"/>
              <w:rPr>
                <w:rFonts w:ascii="Times New Roman" w:hAnsi="Times New Roman"/>
                <w:lang w:eastAsia="x-none"/>
              </w:rPr>
            </w:pPr>
            <w:r w:rsidRPr="007A6B2A">
              <w:rPr>
                <w:rFonts w:ascii="Times New Roman" w:hAnsi="Times New Roman"/>
                <w:lang w:eastAsia="x-none"/>
              </w:rPr>
              <w:t>1 000 000</w:t>
            </w:r>
          </w:p>
        </w:tc>
      </w:tr>
      <w:tr w:rsidR="00E647EB" w14:paraId="6C5070AA" w14:textId="77777777" w:rsidTr="00FE2699">
        <w:trPr>
          <w:trHeight w:val="288"/>
        </w:trPr>
        <w:tc>
          <w:tcPr>
            <w:tcW w:w="4680" w:type="dxa"/>
            <w:gridSpan w:val="2"/>
            <w:tcBorders>
              <w:top w:val="double" w:sz="4" w:space="0" w:color="auto"/>
            </w:tcBorders>
            <w:vAlign w:val="center"/>
          </w:tcPr>
          <w:p w14:paraId="4B8FA0D8" w14:textId="77777777" w:rsidR="00E647EB" w:rsidRPr="007A6B2A" w:rsidRDefault="00E647EB" w:rsidP="00E647EB">
            <w:pPr>
              <w:ind w:left="0" w:firstLine="0"/>
              <w:jc w:val="center"/>
              <w:rPr>
                <w:rFonts w:ascii="Times New Roman" w:hAnsi="Times New Roman"/>
                <w:lang w:eastAsia="x-none"/>
              </w:rPr>
            </w:pPr>
            <w:r w:rsidRPr="007A6B2A">
              <w:rPr>
                <w:rFonts w:ascii="Times New Roman" w:hAnsi="Times New Roman"/>
                <w:lang w:eastAsia="x-none"/>
              </w:rPr>
              <w:t>Bandwidth</w:t>
            </w:r>
          </w:p>
        </w:tc>
        <w:tc>
          <w:tcPr>
            <w:tcW w:w="4860" w:type="dxa"/>
            <w:gridSpan w:val="3"/>
            <w:tcBorders>
              <w:top w:val="double" w:sz="4" w:space="0" w:color="auto"/>
            </w:tcBorders>
            <w:vAlign w:val="center"/>
          </w:tcPr>
          <w:p w14:paraId="601A4EDD" w14:textId="77777777" w:rsidR="00E647EB" w:rsidRPr="007A6B2A" w:rsidRDefault="00E647EB" w:rsidP="00E647EB">
            <w:pPr>
              <w:ind w:left="0" w:firstLine="0"/>
              <w:jc w:val="center"/>
              <w:rPr>
                <w:rFonts w:ascii="Times New Roman" w:hAnsi="Times New Roman"/>
                <w:lang w:eastAsia="x-none"/>
              </w:rPr>
            </w:pPr>
            <w:r w:rsidRPr="007A6B2A">
              <w:rPr>
                <w:rFonts w:ascii="Times New Roman" w:hAnsi="Times New Roman"/>
                <w:lang w:eastAsia="x-none"/>
              </w:rPr>
              <w:t>100 MHz</w:t>
            </w:r>
          </w:p>
        </w:tc>
      </w:tr>
    </w:tbl>
    <w:p w14:paraId="64FF17AD" w14:textId="77777777" w:rsidR="00FC6F61" w:rsidRDefault="00FC6F61" w:rsidP="00BE4022">
      <w:pPr>
        <w:rPr>
          <w:lang w:eastAsia="x-none"/>
        </w:rPr>
      </w:pPr>
    </w:p>
    <w:p w14:paraId="293C33AC" w14:textId="77777777" w:rsidR="00AB53D3" w:rsidRPr="008B423D" w:rsidRDefault="00AB53D3" w:rsidP="00846114">
      <w:pPr>
        <w:pStyle w:val="Heading2"/>
        <w:rPr>
          <w:b w:val="0"/>
          <w:i w:val="0"/>
        </w:rPr>
      </w:pPr>
      <w:r w:rsidRPr="008B423D">
        <w:rPr>
          <w:b w:val="0"/>
          <w:i w:val="0"/>
        </w:rPr>
        <w:t>Comparison of Minimum Requirement</w:t>
      </w:r>
      <w:r w:rsidR="008045BA" w:rsidRPr="008B423D">
        <w:rPr>
          <w:b w:val="0"/>
          <w:i w:val="0"/>
        </w:rPr>
        <w:t>s</w:t>
      </w:r>
      <w:r w:rsidRPr="008B423D">
        <w:rPr>
          <w:b w:val="0"/>
          <w:i w:val="0"/>
        </w:rPr>
        <w:t xml:space="preserve"> with IMT-Advanced</w:t>
      </w:r>
    </w:p>
    <w:p w14:paraId="05970F93" w14:textId="77777777" w:rsidR="00AB53D3" w:rsidRDefault="00846114" w:rsidP="00FE2699">
      <w:pPr>
        <w:ind w:left="0" w:firstLine="0"/>
        <w:jc w:val="both"/>
        <w:rPr>
          <w:lang w:eastAsia="x-none"/>
        </w:rPr>
      </w:pPr>
      <w:r>
        <w:rPr>
          <w:lang w:eastAsia="x-none"/>
        </w:rPr>
        <w:t>In this section, we briefly compare the IMT-2020 performance requirements against that of IMT-Advanced</w:t>
      </w:r>
      <w:r w:rsidR="0003249B">
        <w:rPr>
          <w:lang w:eastAsia="x-none"/>
        </w:rPr>
        <w:t xml:space="preserve"> [4]</w:t>
      </w:r>
      <w:r>
        <w:rPr>
          <w:lang w:eastAsia="x-none"/>
        </w:rPr>
        <w:t xml:space="preserve">. </w:t>
      </w:r>
      <w:r w:rsidR="00BC6B4A">
        <w:rPr>
          <w:lang w:eastAsia="x-none"/>
        </w:rPr>
        <w:t>We begin by noting that IMT-Advanced did not specify a minimum requirement for peak data rate, reliab</w:t>
      </w:r>
      <w:r w:rsidR="00FE2699">
        <w:rPr>
          <w:lang w:eastAsia="x-none"/>
        </w:rPr>
        <w:t>ility, area traffic capacity, connection density, mobility interruption time, support of wide range of services and support of spectrum bands and ranges</w:t>
      </w:r>
      <w:r w:rsidR="00BC6B4A">
        <w:rPr>
          <w:lang w:eastAsia="x-none"/>
        </w:rPr>
        <w:t>. The increase in requirements for corresponding to IMT-Advanced metrics are as follows:</w:t>
      </w:r>
    </w:p>
    <w:p w14:paraId="0F3D35D3" w14:textId="77777777" w:rsidR="00954AE6" w:rsidRDefault="00954AE6" w:rsidP="00BC6B4A">
      <w:pPr>
        <w:ind w:left="0" w:firstLine="0"/>
        <w:rPr>
          <w:lang w:eastAsia="x-none"/>
        </w:rPr>
      </w:pPr>
    </w:p>
    <w:p w14:paraId="3A4694B4" w14:textId="53041E51" w:rsidR="008709CB" w:rsidRDefault="008709CB" w:rsidP="00A93BFF">
      <w:pPr>
        <w:pStyle w:val="ListParagraph"/>
        <w:numPr>
          <w:ilvl w:val="0"/>
          <w:numId w:val="10"/>
        </w:numPr>
        <w:ind w:leftChars="0"/>
        <w:jc w:val="both"/>
      </w:pPr>
      <w:r>
        <w:rPr>
          <w:b/>
          <w:i/>
        </w:rPr>
        <w:t>Peak Spectral Efficiency</w:t>
      </w:r>
      <w:r w:rsidRPr="00B458AA">
        <w:t>:</w:t>
      </w:r>
      <w:r>
        <w:t xml:space="preserve"> In terms of peak SE, IMT-Advanced had requirements of 15 bits/s/Hz for DL and 6.75 bits/s/Hz for UL. Observing the corresponding requirements from Table 2, we see that this marks around a 2x increase for DL and 2.2x increase for UL for IMT-2020. Based on the peak SE requirement IMT-Advanced showed example peak data rates (without any explicit requirement). For example, </w:t>
      </w:r>
      <w:r w:rsidR="00E409D6">
        <w:t>for</w:t>
      </w:r>
      <w:r>
        <w:t xml:space="preserve"> 40MHz </w:t>
      </w:r>
      <w:r w:rsidR="00E409D6">
        <w:t xml:space="preserve">operating </w:t>
      </w:r>
      <w:r>
        <w:t>BW, the example peak data rate was 600Mbit/s for DL.</w:t>
      </w:r>
    </w:p>
    <w:p w14:paraId="40C387F2" w14:textId="77777777" w:rsidR="0003249B" w:rsidRDefault="00BC6B4A" w:rsidP="00A93BFF">
      <w:pPr>
        <w:pStyle w:val="ListParagraph"/>
        <w:numPr>
          <w:ilvl w:val="0"/>
          <w:numId w:val="10"/>
        </w:numPr>
        <w:ind w:leftChars="0"/>
        <w:jc w:val="both"/>
      </w:pPr>
      <w:r w:rsidRPr="00BC6B4A">
        <w:rPr>
          <w:b/>
          <w:i/>
        </w:rPr>
        <w:t>Average Spectral Efficiency</w:t>
      </w:r>
      <w:r w:rsidR="00AB63C3">
        <w:t>: In terms of average spectral efficiency</w:t>
      </w:r>
      <w:r w:rsidR="0003249B">
        <w:t>, IMT-2020 requires the following performance improvements over IMT-Advanced for comparable test scenarios:</w:t>
      </w:r>
    </w:p>
    <w:p w14:paraId="28431E7D" w14:textId="77777777" w:rsidR="0003249B" w:rsidRDefault="0003249B" w:rsidP="0003249B">
      <w:pPr>
        <w:pStyle w:val="ListParagraph"/>
        <w:numPr>
          <w:ilvl w:val="1"/>
          <w:numId w:val="10"/>
        </w:numPr>
        <w:ind w:leftChars="0"/>
        <w:jc w:val="both"/>
      </w:pPr>
      <w:r>
        <w:rPr>
          <w:b/>
          <w:i/>
        </w:rPr>
        <w:t xml:space="preserve">Indoor: </w:t>
      </w:r>
      <w:r>
        <w:t>IMT-2020 minimum requirement is 3x that of IMT-Advanced</w:t>
      </w:r>
      <w:r w:rsidR="0069109C">
        <w:t xml:space="preserve"> for both DL and UL. </w:t>
      </w:r>
    </w:p>
    <w:p w14:paraId="31F57781" w14:textId="77777777" w:rsidR="0003249B" w:rsidRDefault="0003249B" w:rsidP="0003249B">
      <w:pPr>
        <w:pStyle w:val="ListParagraph"/>
        <w:numPr>
          <w:ilvl w:val="1"/>
          <w:numId w:val="10"/>
        </w:numPr>
        <w:ind w:leftChars="0"/>
        <w:jc w:val="both"/>
      </w:pPr>
      <w:r>
        <w:rPr>
          <w:b/>
          <w:i/>
        </w:rPr>
        <w:t xml:space="preserve">Urban: </w:t>
      </w:r>
      <w:r w:rsidR="0069109C">
        <w:t>For dense urban deployment scenarios IMT-2020 requirement is 3.6x for DL and 3.9x for UL compared to IMT-Advanced</w:t>
      </w:r>
    </w:p>
    <w:p w14:paraId="30F65E64" w14:textId="77777777" w:rsidR="0069109C" w:rsidRDefault="0069109C" w:rsidP="0003249B">
      <w:pPr>
        <w:pStyle w:val="ListParagraph"/>
        <w:numPr>
          <w:ilvl w:val="1"/>
          <w:numId w:val="10"/>
        </w:numPr>
        <w:ind w:leftChars="0"/>
        <w:jc w:val="both"/>
      </w:pPr>
      <w:r>
        <w:rPr>
          <w:b/>
          <w:i/>
        </w:rPr>
        <w:t>Rural:</w:t>
      </w:r>
      <w:r>
        <w:t xml:space="preserve"> For the case of high speed rural deployments, IMT-2020 requirement 3x in DL and 2.3x in UL compared to IMT-Advanced</w:t>
      </w:r>
    </w:p>
    <w:p w14:paraId="091AF9B7" w14:textId="77777777" w:rsidR="00B458AA" w:rsidRDefault="00B458AA" w:rsidP="00A93BFF">
      <w:pPr>
        <w:pStyle w:val="ListParagraph"/>
        <w:numPr>
          <w:ilvl w:val="0"/>
          <w:numId w:val="10"/>
        </w:numPr>
        <w:ind w:leftChars="0"/>
        <w:jc w:val="both"/>
      </w:pPr>
      <w:r>
        <w:rPr>
          <w:b/>
          <w:i/>
        </w:rPr>
        <w:t>5</w:t>
      </w:r>
      <w:r w:rsidRPr="00B458AA">
        <w:rPr>
          <w:b/>
          <w:i/>
          <w:vertAlign w:val="superscript"/>
        </w:rPr>
        <w:t>th</w:t>
      </w:r>
      <w:r>
        <w:rPr>
          <w:b/>
          <w:i/>
        </w:rPr>
        <w:t xml:space="preserve"> percentile spectral efficiency</w:t>
      </w:r>
      <w:r>
        <w:t xml:space="preserve">: </w:t>
      </w:r>
      <w:r w:rsidR="00AF21A1">
        <w:t>Similar to average spectral efficiency, the cell-edge</w:t>
      </w:r>
      <w:r w:rsidR="008709CB">
        <w:t xml:space="preserve"> SE requirement for IMT-2020 requires the following performance improvements over IMT-Advanced</w:t>
      </w:r>
    </w:p>
    <w:p w14:paraId="6AEA9DA5" w14:textId="77777777" w:rsidR="008709CB" w:rsidRDefault="008709CB" w:rsidP="008709CB">
      <w:pPr>
        <w:pStyle w:val="ListParagraph"/>
        <w:numPr>
          <w:ilvl w:val="1"/>
          <w:numId w:val="10"/>
        </w:numPr>
        <w:ind w:leftChars="0"/>
        <w:jc w:val="both"/>
      </w:pPr>
      <w:r>
        <w:rPr>
          <w:b/>
          <w:i/>
        </w:rPr>
        <w:t xml:space="preserve">Indoor: </w:t>
      </w:r>
      <w:r>
        <w:t xml:space="preserve">IMT-2020 minimum requirement is 3x that of IMT-Advanced for both DL and UL. </w:t>
      </w:r>
    </w:p>
    <w:p w14:paraId="45AEBDAD" w14:textId="77777777" w:rsidR="008709CB" w:rsidRDefault="008709CB" w:rsidP="008709CB">
      <w:pPr>
        <w:pStyle w:val="ListParagraph"/>
        <w:numPr>
          <w:ilvl w:val="1"/>
          <w:numId w:val="10"/>
        </w:numPr>
        <w:ind w:leftChars="0"/>
        <w:jc w:val="both"/>
      </w:pPr>
      <w:r>
        <w:rPr>
          <w:b/>
          <w:i/>
        </w:rPr>
        <w:t xml:space="preserve">Urban: </w:t>
      </w:r>
      <w:r>
        <w:t>For dense urban deployment scenarios IMT-2020 requirement is 3.75x for DL and 5x for UL compared to IMT-Advanced</w:t>
      </w:r>
    </w:p>
    <w:p w14:paraId="5BAF5DB4" w14:textId="77777777" w:rsidR="008709CB" w:rsidRDefault="008709CB" w:rsidP="008709CB">
      <w:pPr>
        <w:pStyle w:val="ListParagraph"/>
        <w:numPr>
          <w:ilvl w:val="1"/>
          <w:numId w:val="10"/>
        </w:numPr>
        <w:ind w:leftChars="0"/>
        <w:jc w:val="both"/>
      </w:pPr>
      <w:r>
        <w:rPr>
          <w:b/>
          <w:i/>
        </w:rPr>
        <w:t>Rural:</w:t>
      </w:r>
      <w:r>
        <w:t xml:space="preserve"> For the case of high speed rural deployments, IMT-2020 requirement 3x in DL and UL compared to IMT-Advanced</w:t>
      </w:r>
    </w:p>
    <w:p w14:paraId="3A54E84E" w14:textId="77777777" w:rsidR="00B458AA" w:rsidRDefault="00B458AA" w:rsidP="00A93BFF">
      <w:pPr>
        <w:pStyle w:val="ListParagraph"/>
        <w:numPr>
          <w:ilvl w:val="0"/>
          <w:numId w:val="10"/>
        </w:numPr>
        <w:ind w:leftChars="0"/>
        <w:jc w:val="both"/>
      </w:pPr>
      <w:r>
        <w:rPr>
          <w:b/>
          <w:i/>
        </w:rPr>
        <w:lastRenderedPageBreak/>
        <w:t>Bandwidth</w:t>
      </w:r>
      <w:r w:rsidRPr="00B458AA">
        <w:t>:</w:t>
      </w:r>
      <w:r>
        <w:t xml:space="preserve"> The bandwidth requirement for IMT-Advanced was 40 MHz (2 CA for LTE) while IMT-2020 with a requirement of 100MHz marks a 2.5x increase.</w:t>
      </w:r>
    </w:p>
    <w:p w14:paraId="6660B972" w14:textId="77777777" w:rsidR="00AF21A1" w:rsidRDefault="00AF21A1" w:rsidP="00A93BFF">
      <w:pPr>
        <w:pStyle w:val="ListParagraph"/>
        <w:numPr>
          <w:ilvl w:val="0"/>
          <w:numId w:val="10"/>
        </w:numPr>
        <w:ind w:leftChars="0"/>
        <w:jc w:val="both"/>
      </w:pPr>
      <w:r>
        <w:rPr>
          <w:b/>
          <w:i/>
        </w:rPr>
        <w:t>Latency</w:t>
      </w:r>
      <w:r w:rsidRPr="00AF21A1">
        <w:t>:</w:t>
      </w:r>
      <w:r>
        <w:t xml:space="preserve"> The IMT-Advanced requirement for control plane latency was 100ms i.e., IMT-2020 requires a 5x improvement. The IMT-Advanced requirement for user plane latency was 10ms i.e., IMT-2020 </w:t>
      </w:r>
      <w:r w:rsidR="008709CB">
        <w:t>requires a</w:t>
      </w:r>
      <w:r>
        <w:t xml:space="preserve"> 10x performance </w:t>
      </w:r>
      <w:r w:rsidR="008709CB">
        <w:t>improvement with respect to user plane latency</w:t>
      </w:r>
      <w:r>
        <w:t xml:space="preserve"> for URLLC and 2.5x for eMBB. </w:t>
      </w:r>
    </w:p>
    <w:p w14:paraId="27B744B3" w14:textId="77777777" w:rsidR="00AF21A1" w:rsidRDefault="00AF21A1" w:rsidP="00A93BFF">
      <w:pPr>
        <w:pStyle w:val="ListParagraph"/>
        <w:numPr>
          <w:ilvl w:val="0"/>
          <w:numId w:val="10"/>
        </w:numPr>
        <w:ind w:leftChars="0"/>
        <w:jc w:val="both"/>
      </w:pPr>
      <w:r>
        <w:rPr>
          <w:b/>
          <w:i/>
        </w:rPr>
        <w:t>Mobility</w:t>
      </w:r>
      <w:r w:rsidRPr="00AF21A1">
        <w:t>:</w:t>
      </w:r>
      <w:r>
        <w:t xml:space="preserve"> In terms of mobility, IMT-Advanced specified a highest speed of 350kmph compared to 500kmph for IMT-2020. At the highest specified speed, IMT-2020 requires a 1.8x improvement</w:t>
      </w:r>
      <w:r w:rsidR="008709CB">
        <w:t xml:space="preserve"> in terms of normalized traffic channel data rate (bits/s/Hz),</w:t>
      </w:r>
      <w:r>
        <w:t xml:space="preserve"> while at </w:t>
      </w:r>
      <w:r w:rsidR="008709CB">
        <w:t xml:space="preserve">a speed of </w:t>
      </w:r>
      <w:r>
        <w:t xml:space="preserve">120kmph, IMT-2020 requires a 1.45x improvement over IMT-Advanced. </w:t>
      </w:r>
    </w:p>
    <w:p w14:paraId="3CD34B4A" w14:textId="77777777" w:rsidR="000D0CE2" w:rsidRDefault="000D0CE2" w:rsidP="000D0CE2">
      <w:pPr>
        <w:ind w:left="360" w:firstLine="0"/>
        <w:jc w:val="both"/>
      </w:pPr>
    </w:p>
    <w:p w14:paraId="10FC1B92" w14:textId="07360380" w:rsidR="000D0CE2" w:rsidRDefault="000D0CE2" w:rsidP="000D0CE2">
      <w:pPr>
        <w:ind w:left="0" w:firstLine="0"/>
        <w:jc w:val="both"/>
      </w:pPr>
      <w:r>
        <w:t xml:space="preserve">In the following sections we present </w:t>
      </w:r>
      <w:r w:rsidR="00A53D0E">
        <w:t>initial results for</w:t>
      </w:r>
      <w:r>
        <w:t xml:space="preserve"> simulation based </w:t>
      </w:r>
      <w:r w:rsidR="00A53D0E">
        <w:t xml:space="preserve">and analytical </w:t>
      </w:r>
      <w:r>
        <w:t xml:space="preserve">methods for self-evaluation </w:t>
      </w:r>
      <w:r w:rsidR="00A53D0E">
        <w:t>of</w:t>
      </w:r>
      <w:r>
        <w:t xml:space="preserve"> NR with respect to the metrics in Table</w:t>
      </w:r>
      <w:r w:rsidR="00A53D0E">
        <w:t>s</w:t>
      </w:r>
      <w:r>
        <w:t xml:space="preserve"> 1</w:t>
      </w:r>
      <w:r w:rsidR="00A53D0E">
        <w:t xml:space="preserve"> and 2</w:t>
      </w:r>
      <w:r>
        <w:t xml:space="preserve">. </w:t>
      </w:r>
    </w:p>
    <w:p w14:paraId="32BA60AB" w14:textId="76A2A85E" w:rsidR="00A42318" w:rsidRPr="00915C12" w:rsidRDefault="00A42318" w:rsidP="008B423D">
      <w:pPr>
        <w:pStyle w:val="Heading1"/>
        <w:pBdr>
          <w:top w:val="single" w:sz="8" w:space="5" w:color="auto"/>
        </w:pBdr>
        <w:rPr>
          <w:b w:val="0"/>
          <w:sz w:val="28"/>
        </w:rPr>
      </w:pPr>
      <w:r w:rsidRPr="00915C12">
        <w:rPr>
          <w:b w:val="0"/>
          <w:sz w:val="28"/>
        </w:rPr>
        <w:t>Simulation Based Self-Evaluation Me</w:t>
      </w:r>
      <w:r w:rsidR="00BD6A55">
        <w:rPr>
          <w:b w:val="0"/>
          <w:sz w:val="28"/>
        </w:rPr>
        <w:t>trics</w:t>
      </w:r>
    </w:p>
    <w:p w14:paraId="331B558A" w14:textId="77777777" w:rsidR="008B423D" w:rsidRPr="008B423D" w:rsidRDefault="008B423D" w:rsidP="008B423D">
      <w:pPr>
        <w:rPr>
          <w:lang w:eastAsia="x-none"/>
        </w:rPr>
      </w:pPr>
    </w:p>
    <w:p w14:paraId="3AAD6BAB" w14:textId="77777777" w:rsidR="000D0CE2" w:rsidRDefault="008709CB" w:rsidP="00901F6D">
      <w:pPr>
        <w:ind w:left="0" w:firstLine="0"/>
        <w:jc w:val="both"/>
        <w:rPr>
          <w:lang w:eastAsia="x-none"/>
        </w:rPr>
      </w:pPr>
      <w:r w:rsidRPr="008709CB">
        <w:rPr>
          <w:lang w:eastAsia="x-none"/>
        </w:rPr>
        <w:t>The evaluation methods for simulation-based metrics</w:t>
      </w:r>
      <w:r w:rsidR="00901F6D">
        <w:rPr>
          <w:lang w:eastAsia="x-none"/>
        </w:rPr>
        <w:t xml:space="preserve"> in Table 1 can be broadly classified as follows:</w:t>
      </w:r>
    </w:p>
    <w:p w14:paraId="2A08657A" w14:textId="77777777" w:rsidR="00AB63C3" w:rsidRDefault="00AB63C3" w:rsidP="00901F6D">
      <w:pPr>
        <w:ind w:left="0" w:firstLine="0"/>
        <w:jc w:val="both"/>
        <w:rPr>
          <w:lang w:eastAsia="x-none"/>
        </w:rPr>
      </w:pPr>
    </w:p>
    <w:p w14:paraId="1F29B172" w14:textId="36E7A5CD" w:rsidR="00DD5404" w:rsidRDefault="00901F6D" w:rsidP="00AB63C3">
      <w:pPr>
        <w:pStyle w:val="ListParagraph"/>
        <w:numPr>
          <w:ilvl w:val="0"/>
          <w:numId w:val="11"/>
        </w:numPr>
        <w:tabs>
          <w:tab w:val="left" w:pos="720"/>
        </w:tabs>
        <w:ind w:leftChars="0"/>
        <w:jc w:val="both"/>
      </w:pPr>
      <w:r w:rsidRPr="00AB63C3">
        <w:rPr>
          <w:b/>
          <w:i/>
        </w:rPr>
        <w:t xml:space="preserve">System Level Simulations: </w:t>
      </w:r>
      <w:r>
        <w:t>Average and 5</w:t>
      </w:r>
      <w:r w:rsidRPr="00AB63C3">
        <w:rPr>
          <w:vertAlign w:val="superscript"/>
        </w:rPr>
        <w:t>th</w:t>
      </w:r>
      <w:r>
        <w:t xml:space="preserve"> percentile spectral efficiency, </w:t>
      </w:r>
      <w:r w:rsidR="00DD5404">
        <w:t xml:space="preserve">user experienced data rate, </w:t>
      </w:r>
      <w:r>
        <w:t>connection density (using non-full buffer traffic modelling)</w:t>
      </w:r>
      <w:r w:rsidR="00A53D0E">
        <w:t xml:space="preserve"> can be evaluated using this method</w:t>
      </w:r>
    </w:p>
    <w:p w14:paraId="294F5654" w14:textId="77777777" w:rsidR="00A53D0E" w:rsidRPr="00901F6D" w:rsidRDefault="00A53D0E" w:rsidP="00A53D0E">
      <w:pPr>
        <w:pStyle w:val="ListParagraph"/>
        <w:tabs>
          <w:tab w:val="left" w:pos="720"/>
        </w:tabs>
        <w:ind w:leftChars="0" w:left="720" w:firstLine="0"/>
        <w:jc w:val="both"/>
      </w:pPr>
    </w:p>
    <w:p w14:paraId="1D8917C4" w14:textId="334EAF41" w:rsidR="00DD5404" w:rsidRDefault="00901F6D" w:rsidP="00A93BFF">
      <w:pPr>
        <w:pStyle w:val="ListParagraph"/>
        <w:numPr>
          <w:ilvl w:val="0"/>
          <w:numId w:val="11"/>
        </w:numPr>
        <w:ind w:leftChars="0"/>
        <w:jc w:val="both"/>
      </w:pPr>
      <w:r>
        <w:rPr>
          <w:b/>
          <w:i/>
        </w:rPr>
        <w:t xml:space="preserve">System </w:t>
      </w:r>
      <w:r w:rsidR="00DD5404">
        <w:rPr>
          <w:b/>
          <w:i/>
        </w:rPr>
        <w:t>and</w:t>
      </w:r>
      <w:r>
        <w:rPr>
          <w:b/>
          <w:i/>
        </w:rPr>
        <w:t xml:space="preserve"> Link Level Simulations: </w:t>
      </w:r>
      <w:r>
        <w:t>For methods using system level simulations followed by link level simulations, first a full buffer system level simulation is performed</w:t>
      </w:r>
      <w:r w:rsidR="00A53D0E">
        <w:t xml:space="preserve"> to evaluate SINR statistics followed by</w:t>
      </w:r>
      <w:r>
        <w:t xml:space="preserve"> link level simulations </w:t>
      </w:r>
      <w:r w:rsidR="00A53D0E">
        <w:t xml:space="preserve">using the evaluated SINRs as operating points </w:t>
      </w:r>
      <w:r>
        <w:t xml:space="preserve">to evaluate the </w:t>
      </w:r>
      <w:r w:rsidR="00A53D0E">
        <w:t xml:space="preserve">performance </w:t>
      </w:r>
      <w:r>
        <w:t xml:space="preserve">metrics. </w:t>
      </w:r>
      <w:r w:rsidR="00A53D0E">
        <w:t>C</w:t>
      </w:r>
      <w:r>
        <w:t xml:space="preserve">onnection density (as an alternative </w:t>
      </w:r>
      <w:r w:rsidR="00A53D0E">
        <w:t>to using system-</w:t>
      </w:r>
      <w:r w:rsidR="00DD5404">
        <w:t>level</w:t>
      </w:r>
      <w:r w:rsidR="00A53D0E">
        <w:t>-only</w:t>
      </w:r>
      <w:r w:rsidR="00DD5404">
        <w:t xml:space="preserve"> simulations</w:t>
      </w:r>
      <w:r>
        <w:t>),</w:t>
      </w:r>
      <w:r w:rsidR="00A53D0E">
        <w:t xml:space="preserve"> mobility and reliability can be evaluated using this method. </w:t>
      </w:r>
    </w:p>
    <w:p w14:paraId="2F617A45" w14:textId="77777777" w:rsidR="00DD5404" w:rsidRDefault="00DD5404" w:rsidP="00DD5404">
      <w:pPr>
        <w:jc w:val="both"/>
      </w:pPr>
    </w:p>
    <w:p w14:paraId="499C6828" w14:textId="7B7F9E72" w:rsidR="0037067B" w:rsidRDefault="00942608" w:rsidP="008709CB">
      <w:pPr>
        <w:ind w:left="0" w:firstLine="0"/>
        <w:jc w:val="both"/>
      </w:pPr>
      <w:r>
        <w:t>For the case of connection density evaluations, we note that the minimum requirement for IMT-2020 is 1000000 devices per km</w:t>
      </w:r>
      <w:r>
        <w:rPr>
          <w:vertAlign w:val="superscript"/>
        </w:rPr>
        <w:t>2</w:t>
      </w:r>
      <w:r w:rsidR="00AB63C3">
        <w:t>. Therefore, evaluations based only on</w:t>
      </w:r>
      <w:r>
        <w:t xml:space="preserve"> system level</w:t>
      </w:r>
      <w:r w:rsidR="00AB63C3">
        <w:t xml:space="preserve"> simulations</w:t>
      </w:r>
      <w:r>
        <w:t xml:space="preserve"> with non-full buffer traffic modelling </w:t>
      </w:r>
      <w:r w:rsidR="00AB63C3">
        <w:t>c</w:t>
      </w:r>
      <w:r w:rsidR="00A53D0E">
        <w:t>ould be challenging</w:t>
      </w:r>
      <w:r>
        <w:t xml:space="preserve">. </w:t>
      </w:r>
    </w:p>
    <w:p w14:paraId="10549E20" w14:textId="77777777" w:rsidR="0037067B" w:rsidRDefault="0037067B" w:rsidP="0037067B">
      <w:pPr>
        <w:pStyle w:val="Heading2"/>
        <w:rPr>
          <w:b w:val="0"/>
          <w:i w:val="0"/>
        </w:rPr>
      </w:pPr>
      <w:r>
        <w:rPr>
          <w:b w:val="0"/>
          <w:i w:val="0"/>
        </w:rPr>
        <w:t xml:space="preserve">Initial </w:t>
      </w:r>
      <w:r w:rsidR="004D7EF1">
        <w:rPr>
          <w:b w:val="0"/>
          <w:i w:val="0"/>
        </w:rPr>
        <w:t>Spectral Efficiency</w:t>
      </w:r>
      <w:r>
        <w:rPr>
          <w:b w:val="0"/>
          <w:i w:val="0"/>
        </w:rPr>
        <w:t xml:space="preserve"> Results for eMBB Scenarios</w:t>
      </w:r>
    </w:p>
    <w:p w14:paraId="1942F211" w14:textId="695AB8E2" w:rsidR="00494219" w:rsidRDefault="0037067B" w:rsidP="00494219">
      <w:pPr>
        <w:ind w:left="0" w:firstLine="0"/>
        <w:jc w:val="both"/>
        <w:rPr>
          <w:lang w:eastAsia="x-none"/>
        </w:rPr>
      </w:pPr>
      <w:r>
        <w:rPr>
          <w:lang w:eastAsia="x-none"/>
        </w:rPr>
        <w:t xml:space="preserve">In this section, we present initial self-evaluation results for NR eMBB deployment scenarios. The spectral efficiency for Indoor Hotspot, Dense Urban Macro and Rural Macro scenarios was evaluated. </w:t>
      </w:r>
      <w:r w:rsidR="00494219">
        <w:rPr>
          <w:lang w:eastAsia="x-none"/>
        </w:rPr>
        <w:t>To this end, we considered a system using MU-MIMO with 12 spatial layers at the gNB with 2 symbol Type 2 DM-RS. In these initial results we consider Type II advanced CSI feedback</w:t>
      </w:r>
      <w:r w:rsidR="004D2794">
        <w:rPr>
          <w:lang w:eastAsia="x-none"/>
        </w:rPr>
        <w:t xml:space="preserve"> and ideal channel estimation</w:t>
      </w:r>
      <w:r w:rsidR="00494219">
        <w:rPr>
          <w:lang w:eastAsia="x-none"/>
        </w:rPr>
        <w:t xml:space="preserve">. Details of evaluation assumptions are provided in the Appendix. Table 3 summarizes the </w:t>
      </w:r>
      <w:r w:rsidR="00EA54C2">
        <w:rPr>
          <w:lang w:eastAsia="x-none"/>
        </w:rPr>
        <w:t xml:space="preserve">initial </w:t>
      </w:r>
      <w:r w:rsidR="00494219">
        <w:rPr>
          <w:lang w:eastAsia="x-none"/>
        </w:rPr>
        <w:t xml:space="preserve">simulation results. </w:t>
      </w:r>
    </w:p>
    <w:p w14:paraId="384D31BF" w14:textId="77777777" w:rsidR="00494219" w:rsidRDefault="00385D8F" w:rsidP="00385D8F">
      <w:pPr>
        <w:pStyle w:val="Caption"/>
        <w:keepNext/>
        <w:jc w:val="center"/>
        <w:rPr>
          <w:lang w:eastAsia="x-none"/>
        </w:rPr>
      </w:pPr>
      <w:r w:rsidRPr="00283250">
        <w:rPr>
          <w:rFonts w:ascii="Arial" w:hAnsi="Arial" w:cs="Arial"/>
        </w:rPr>
        <w:t xml:space="preserve">Table </w:t>
      </w:r>
      <w:r>
        <w:rPr>
          <w:rFonts w:ascii="Arial" w:hAnsi="Arial" w:cs="Arial"/>
        </w:rPr>
        <w:t>3</w:t>
      </w:r>
      <w:r w:rsidRPr="00283250">
        <w:rPr>
          <w:rFonts w:ascii="Arial" w:hAnsi="Arial" w:cs="Arial"/>
        </w:rPr>
        <w:t xml:space="preserve">: </w:t>
      </w:r>
      <w:r>
        <w:rPr>
          <w:rFonts w:ascii="Arial" w:hAnsi="Arial" w:cs="Arial"/>
        </w:rPr>
        <w:t xml:space="preserve">Initial Evaluation Results </w:t>
      </w:r>
      <w:r w:rsidR="004D7EF1">
        <w:rPr>
          <w:rFonts w:ascii="Arial" w:hAnsi="Arial" w:cs="Arial"/>
        </w:rPr>
        <w:t>for eMBB Spectral Efficiency</w:t>
      </w:r>
    </w:p>
    <w:tbl>
      <w:tblPr>
        <w:tblStyle w:val="TableGrid"/>
        <w:tblW w:w="9715" w:type="dxa"/>
        <w:jc w:val="center"/>
        <w:tblLook w:val="04A0" w:firstRow="1" w:lastRow="0" w:firstColumn="1" w:lastColumn="0" w:noHBand="0" w:noVBand="1"/>
      </w:tblPr>
      <w:tblGrid>
        <w:gridCol w:w="1926"/>
        <w:gridCol w:w="1309"/>
        <w:gridCol w:w="1980"/>
        <w:gridCol w:w="2250"/>
        <w:gridCol w:w="2250"/>
      </w:tblGrid>
      <w:tr w:rsidR="00F110A6" w:rsidRPr="00F110A6" w14:paraId="1F505CE4" w14:textId="77777777" w:rsidTr="00F110A6">
        <w:trPr>
          <w:jc w:val="center"/>
        </w:trPr>
        <w:tc>
          <w:tcPr>
            <w:tcW w:w="3235" w:type="dxa"/>
            <w:gridSpan w:val="2"/>
            <w:vMerge w:val="restart"/>
            <w:vAlign w:val="center"/>
          </w:tcPr>
          <w:p w14:paraId="047A2F60" w14:textId="77777777" w:rsidR="00F110A6" w:rsidRPr="00385D8F" w:rsidRDefault="004D7EF1" w:rsidP="00F110A6">
            <w:pPr>
              <w:tabs>
                <w:tab w:val="left" w:pos="2857"/>
              </w:tabs>
              <w:ind w:left="0" w:firstLine="0"/>
              <w:jc w:val="center"/>
              <w:rPr>
                <w:rFonts w:ascii="Arial" w:hAnsi="Arial" w:cs="Arial"/>
                <w:b/>
                <w:lang w:eastAsia="x-none"/>
              </w:rPr>
            </w:pPr>
            <w:r>
              <w:rPr>
                <w:rFonts w:ascii="Arial" w:hAnsi="Arial" w:cs="Arial"/>
                <w:b/>
                <w:lang w:eastAsia="x-none"/>
              </w:rPr>
              <w:t xml:space="preserve">DL </w:t>
            </w:r>
            <w:r w:rsidR="00F110A6" w:rsidRPr="00385D8F">
              <w:rPr>
                <w:rFonts w:ascii="Arial" w:hAnsi="Arial" w:cs="Arial"/>
                <w:b/>
                <w:lang w:eastAsia="x-none"/>
              </w:rPr>
              <w:t>Spectral Efficiency</w:t>
            </w:r>
          </w:p>
          <w:p w14:paraId="5E78382F" w14:textId="77777777" w:rsidR="00F110A6" w:rsidRPr="00F110A6" w:rsidRDefault="00F110A6" w:rsidP="00F110A6">
            <w:pPr>
              <w:tabs>
                <w:tab w:val="left" w:pos="2857"/>
              </w:tabs>
              <w:ind w:left="0" w:firstLine="0"/>
              <w:jc w:val="center"/>
              <w:rPr>
                <w:rFonts w:ascii="Arial" w:hAnsi="Arial" w:cs="Arial"/>
                <w:b/>
                <w:sz w:val="18"/>
                <w:lang w:eastAsia="x-none"/>
              </w:rPr>
            </w:pPr>
            <w:r w:rsidRPr="00385D8F">
              <w:rPr>
                <w:rFonts w:ascii="Arial" w:hAnsi="Arial" w:cs="Arial"/>
                <w:b/>
                <w:lang w:eastAsia="x-none"/>
              </w:rPr>
              <w:t>(bits/s/Hz)</w:t>
            </w:r>
          </w:p>
        </w:tc>
        <w:tc>
          <w:tcPr>
            <w:tcW w:w="6480" w:type="dxa"/>
            <w:gridSpan w:val="3"/>
          </w:tcPr>
          <w:p w14:paraId="451059C3" w14:textId="77777777" w:rsidR="00F110A6" w:rsidRPr="00385D8F" w:rsidRDefault="00385D8F" w:rsidP="00385D8F">
            <w:pPr>
              <w:ind w:left="0" w:firstLine="0"/>
              <w:jc w:val="center"/>
              <w:rPr>
                <w:rFonts w:ascii="Arial" w:hAnsi="Arial" w:cs="Arial"/>
                <w:b/>
                <w:sz w:val="18"/>
                <w:lang w:eastAsia="x-none"/>
              </w:rPr>
            </w:pPr>
            <w:r w:rsidRPr="00385D8F">
              <w:rPr>
                <w:rFonts w:ascii="Arial" w:hAnsi="Arial" w:cs="Arial"/>
                <w:b/>
                <w:lang w:eastAsia="x-none"/>
              </w:rPr>
              <w:t>Scenario</w:t>
            </w:r>
          </w:p>
        </w:tc>
      </w:tr>
      <w:tr w:rsidR="00F110A6" w:rsidRPr="00F110A6" w14:paraId="495A2C5F" w14:textId="77777777" w:rsidTr="00F110A6">
        <w:trPr>
          <w:jc w:val="center"/>
        </w:trPr>
        <w:tc>
          <w:tcPr>
            <w:tcW w:w="3235" w:type="dxa"/>
            <w:gridSpan w:val="2"/>
            <w:vMerge/>
            <w:vAlign w:val="center"/>
          </w:tcPr>
          <w:p w14:paraId="69086281" w14:textId="77777777" w:rsidR="00F110A6" w:rsidRPr="00F110A6" w:rsidRDefault="00F110A6" w:rsidP="00494219">
            <w:pPr>
              <w:ind w:left="0" w:firstLine="0"/>
              <w:jc w:val="center"/>
              <w:rPr>
                <w:rFonts w:ascii="Arial" w:hAnsi="Arial" w:cs="Arial"/>
                <w:b/>
                <w:sz w:val="18"/>
                <w:lang w:eastAsia="x-none"/>
              </w:rPr>
            </w:pPr>
          </w:p>
        </w:tc>
        <w:tc>
          <w:tcPr>
            <w:tcW w:w="1980" w:type="dxa"/>
          </w:tcPr>
          <w:p w14:paraId="01B7DA3D" w14:textId="77777777" w:rsidR="00F110A6" w:rsidRPr="00385D8F" w:rsidRDefault="00F110A6" w:rsidP="00E409D6">
            <w:pPr>
              <w:ind w:left="0" w:firstLine="0"/>
              <w:jc w:val="center"/>
              <w:rPr>
                <w:rFonts w:ascii="Arial" w:hAnsi="Arial" w:cs="Arial"/>
                <w:b/>
                <w:sz w:val="16"/>
                <w:lang w:eastAsia="x-none"/>
              </w:rPr>
            </w:pPr>
            <w:r w:rsidRPr="00385D8F">
              <w:rPr>
                <w:rFonts w:ascii="Arial" w:hAnsi="Arial" w:cs="Arial"/>
                <w:b/>
                <w:sz w:val="16"/>
                <w:lang w:eastAsia="x-none"/>
              </w:rPr>
              <w:t>Dense Urban - eMBB</w:t>
            </w:r>
          </w:p>
          <w:p w14:paraId="053C14CE" w14:textId="600BEE21" w:rsidR="00F110A6" w:rsidRPr="00385D8F" w:rsidRDefault="00F110A6" w:rsidP="00E409D6">
            <w:pPr>
              <w:ind w:left="0" w:firstLine="0"/>
              <w:jc w:val="center"/>
              <w:rPr>
                <w:rFonts w:ascii="Arial" w:hAnsi="Arial" w:cs="Arial"/>
                <w:b/>
                <w:sz w:val="16"/>
                <w:lang w:eastAsia="x-none"/>
              </w:rPr>
            </w:pPr>
            <w:r w:rsidRPr="00385D8F">
              <w:rPr>
                <w:rFonts w:ascii="Arial" w:hAnsi="Arial" w:cs="Arial"/>
                <w:b/>
                <w:sz w:val="16"/>
                <w:lang w:eastAsia="x-none"/>
              </w:rPr>
              <w:t>IMT Model A – 4 GHz</w:t>
            </w:r>
          </w:p>
        </w:tc>
        <w:tc>
          <w:tcPr>
            <w:tcW w:w="2250" w:type="dxa"/>
          </w:tcPr>
          <w:p w14:paraId="6CF6D09E" w14:textId="77777777" w:rsidR="00F110A6" w:rsidRPr="00385D8F" w:rsidRDefault="00F110A6" w:rsidP="00F110A6">
            <w:pPr>
              <w:ind w:left="0" w:firstLine="0"/>
              <w:jc w:val="center"/>
              <w:rPr>
                <w:rFonts w:ascii="Arial" w:hAnsi="Arial" w:cs="Arial"/>
                <w:b/>
                <w:sz w:val="16"/>
                <w:lang w:eastAsia="x-none"/>
              </w:rPr>
            </w:pPr>
            <w:r w:rsidRPr="00385D8F">
              <w:rPr>
                <w:rFonts w:ascii="Arial" w:hAnsi="Arial" w:cs="Arial"/>
                <w:b/>
                <w:sz w:val="16"/>
                <w:lang w:eastAsia="x-none"/>
              </w:rPr>
              <w:t>Indoor Hotspot – eMBB</w:t>
            </w:r>
          </w:p>
          <w:p w14:paraId="53AE2D8E" w14:textId="77777777" w:rsidR="00F110A6" w:rsidRPr="00385D8F" w:rsidRDefault="00F110A6" w:rsidP="00F110A6">
            <w:pPr>
              <w:ind w:left="0" w:firstLine="0"/>
              <w:jc w:val="center"/>
              <w:rPr>
                <w:rFonts w:ascii="Arial" w:hAnsi="Arial" w:cs="Arial"/>
                <w:b/>
                <w:sz w:val="16"/>
                <w:lang w:eastAsia="x-none"/>
              </w:rPr>
            </w:pPr>
            <w:r w:rsidRPr="00385D8F">
              <w:rPr>
                <w:rFonts w:ascii="Arial" w:hAnsi="Arial" w:cs="Arial"/>
                <w:b/>
                <w:sz w:val="16"/>
                <w:lang w:eastAsia="x-none"/>
              </w:rPr>
              <w:t>IMT Model A – 4GHz</w:t>
            </w:r>
          </w:p>
        </w:tc>
        <w:tc>
          <w:tcPr>
            <w:tcW w:w="2250" w:type="dxa"/>
          </w:tcPr>
          <w:p w14:paraId="5C168E5B" w14:textId="77777777" w:rsidR="00F110A6" w:rsidRPr="00385D8F" w:rsidRDefault="00F110A6" w:rsidP="00F110A6">
            <w:pPr>
              <w:ind w:left="0" w:firstLine="0"/>
              <w:jc w:val="center"/>
              <w:rPr>
                <w:rFonts w:ascii="Arial" w:hAnsi="Arial" w:cs="Arial"/>
                <w:b/>
                <w:sz w:val="16"/>
                <w:lang w:eastAsia="x-none"/>
              </w:rPr>
            </w:pPr>
            <w:r w:rsidRPr="00385D8F">
              <w:rPr>
                <w:rFonts w:ascii="Arial" w:hAnsi="Arial" w:cs="Arial"/>
                <w:b/>
                <w:sz w:val="16"/>
                <w:lang w:eastAsia="x-none"/>
              </w:rPr>
              <w:t>Rural Macro - eMBB</w:t>
            </w:r>
          </w:p>
          <w:p w14:paraId="686016DE" w14:textId="77777777" w:rsidR="00F110A6" w:rsidRPr="00385D8F" w:rsidRDefault="00F110A6" w:rsidP="00F110A6">
            <w:pPr>
              <w:ind w:left="0" w:firstLine="0"/>
              <w:jc w:val="center"/>
              <w:rPr>
                <w:rFonts w:ascii="Arial" w:hAnsi="Arial" w:cs="Arial"/>
                <w:b/>
                <w:sz w:val="16"/>
                <w:lang w:eastAsia="x-none"/>
              </w:rPr>
            </w:pPr>
            <w:r w:rsidRPr="00385D8F">
              <w:rPr>
                <w:rFonts w:ascii="Arial" w:hAnsi="Arial" w:cs="Arial"/>
                <w:b/>
                <w:sz w:val="16"/>
                <w:lang w:eastAsia="x-none"/>
              </w:rPr>
              <w:t>IMT Model A – 700 MHz</w:t>
            </w:r>
          </w:p>
        </w:tc>
      </w:tr>
      <w:tr w:rsidR="00385D8F" w:rsidRPr="00F110A6" w14:paraId="199A4A5D" w14:textId="77777777" w:rsidTr="009570FC">
        <w:trPr>
          <w:jc w:val="center"/>
        </w:trPr>
        <w:tc>
          <w:tcPr>
            <w:tcW w:w="1926" w:type="dxa"/>
            <w:vMerge w:val="restart"/>
            <w:vAlign w:val="center"/>
          </w:tcPr>
          <w:p w14:paraId="23651DAB" w14:textId="77777777" w:rsidR="00385D8F" w:rsidRPr="00F110A6" w:rsidRDefault="00385D8F" w:rsidP="00385D8F">
            <w:pPr>
              <w:ind w:left="0" w:firstLine="0"/>
              <w:jc w:val="center"/>
              <w:rPr>
                <w:rFonts w:ascii="Arial" w:hAnsi="Arial" w:cs="Arial"/>
                <w:sz w:val="18"/>
                <w:lang w:eastAsia="x-none"/>
              </w:rPr>
            </w:pPr>
            <w:r w:rsidRPr="00F110A6">
              <w:rPr>
                <w:rFonts w:ascii="Arial" w:hAnsi="Arial" w:cs="Arial"/>
                <w:sz w:val="18"/>
                <w:lang w:eastAsia="x-none"/>
              </w:rPr>
              <w:t xml:space="preserve">Per UE </w:t>
            </w:r>
          </w:p>
          <w:p w14:paraId="792FE4D6" w14:textId="77777777" w:rsidR="00385D8F" w:rsidRPr="00F110A6" w:rsidRDefault="00385D8F" w:rsidP="00385D8F">
            <w:pPr>
              <w:ind w:left="0" w:firstLine="0"/>
              <w:jc w:val="center"/>
              <w:rPr>
                <w:rFonts w:ascii="Arial" w:hAnsi="Arial" w:cs="Arial"/>
                <w:sz w:val="18"/>
                <w:lang w:eastAsia="x-none"/>
              </w:rPr>
            </w:pPr>
            <w:r w:rsidRPr="00F110A6">
              <w:rPr>
                <w:rFonts w:ascii="Arial" w:hAnsi="Arial" w:cs="Arial"/>
                <w:sz w:val="18"/>
                <w:lang w:eastAsia="x-none"/>
              </w:rPr>
              <w:t>Spectral Efficiency</w:t>
            </w:r>
          </w:p>
        </w:tc>
        <w:tc>
          <w:tcPr>
            <w:tcW w:w="1309" w:type="dxa"/>
            <w:vAlign w:val="center"/>
          </w:tcPr>
          <w:p w14:paraId="3D6ADD07" w14:textId="77777777" w:rsidR="00385D8F" w:rsidRPr="00F110A6" w:rsidRDefault="00385D8F" w:rsidP="00385D8F">
            <w:pPr>
              <w:ind w:left="0" w:firstLine="0"/>
              <w:jc w:val="center"/>
              <w:rPr>
                <w:rFonts w:ascii="Arial" w:hAnsi="Arial" w:cs="Arial"/>
                <w:sz w:val="18"/>
                <w:lang w:eastAsia="x-none"/>
              </w:rPr>
            </w:pPr>
            <w:r w:rsidRPr="00F110A6">
              <w:rPr>
                <w:rFonts w:ascii="Arial" w:hAnsi="Arial" w:cs="Arial"/>
                <w:sz w:val="18"/>
                <w:lang w:eastAsia="x-none"/>
              </w:rPr>
              <w:t>Average</w:t>
            </w:r>
          </w:p>
        </w:tc>
        <w:tc>
          <w:tcPr>
            <w:tcW w:w="1980" w:type="dxa"/>
            <w:vAlign w:val="bottom"/>
          </w:tcPr>
          <w:p w14:paraId="47AE35FA" w14:textId="77777777" w:rsidR="00385D8F" w:rsidRDefault="00385D8F" w:rsidP="00385D8F">
            <w:pPr>
              <w:jc w:val="center"/>
              <w:rPr>
                <w:rFonts w:ascii="Calibri" w:hAnsi="Calibri"/>
                <w:color w:val="000000"/>
                <w:szCs w:val="22"/>
                <w:lang w:val="en-US"/>
              </w:rPr>
            </w:pPr>
            <w:r>
              <w:rPr>
                <w:color w:val="000000"/>
              </w:rPr>
              <w:t>1.442</w:t>
            </w:r>
          </w:p>
        </w:tc>
        <w:tc>
          <w:tcPr>
            <w:tcW w:w="2250" w:type="dxa"/>
            <w:vAlign w:val="bottom"/>
          </w:tcPr>
          <w:p w14:paraId="015988E6" w14:textId="77777777" w:rsidR="00385D8F" w:rsidRDefault="00385D8F" w:rsidP="00385D8F">
            <w:pPr>
              <w:jc w:val="center"/>
              <w:rPr>
                <w:rFonts w:ascii="Calibri" w:hAnsi="Calibri"/>
                <w:color w:val="000000"/>
                <w:szCs w:val="22"/>
                <w:lang w:val="en-US"/>
              </w:rPr>
            </w:pPr>
            <w:r>
              <w:rPr>
                <w:color w:val="000000"/>
              </w:rPr>
              <w:t>1.156</w:t>
            </w:r>
          </w:p>
        </w:tc>
        <w:tc>
          <w:tcPr>
            <w:tcW w:w="2250" w:type="dxa"/>
            <w:vAlign w:val="bottom"/>
          </w:tcPr>
          <w:p w14:paraId="62E58132" w14:textId="77777777" w:rsidR="00385D8F" w:rsidRDefault="00385D8F" w:rsidP="00385D8F">
            <w:pPr>
              <w:jc w:val="center"/>
              <w:rPr>
                <w:rFonts w:ascii="Calibri" w:hAnsi="Calibri"/>
                <w:color w:val="000000"/>
                <w:szCs w:val="22"/>
                <w:lang w:val="en-US"/>
              </w:rPr>
            </w:pPr>
            <w:r>
              <w:rPr>
                <w:color w:val="000000"/>
              </w:rPr>
              <w:t>0.9</w:t>
            </w:r>
          </w:p>
        </w:tc>
      </w:tr>
      <w:tr w:rsidR="00385D8F" w:rsidRPr="00F110A6" w14:paraId="17AFEE0D" w14:textId="77777777" w:rsidTr="009570FC">
        <w:trPr>
          <w:jc w:val="center"/>
        </w:trPr>
        <w:tc>
          <w:tcPr>
            <w:tcW w:w="1926" w:type="dxa"/>
            <w:vMerge/>
          </w:tcPr>
          <w:p w14:paraId="4F237FA4" w14:textId="77777777" w:rsidR="00385D8F" w:rsidRPr="00F110A6" w:rsidRDefault="00385D8F" w:rsidP="00385D8F">
            <w:pPr>
              <w:ind w:left="0" w:firstLine="0"/>
              <w:jc w:val="both"/>
              <w:rPr>
                <w:rFonts w:ascii="Arial" w:hAnsi="Arial" w:cs="Arial"/>
                <w:sz w:val="18"/>
                <w:lang w:eastAsia="x-none"/>
              </w:rPr>
            </w:pPr>
          </w:p>
        </w:tc>
        <w:tc>
          <w:tcPr>
            <w:tcW w:w="1309" w:type="dxa"/>
          </w:tcPr>
          <w:p w14:paraId="1FE496B7" w14:textId="77777777" w:rsidR="00385D8F" w:rsidRPr="00F110A6" w:rsidRDefault="00385D8F" w:rsidP="00385D8F">
            <w:pPr>
              <w:ind w:left="0" w:firstLine="0"/>
              <w:jc w:val="both"/>
              <w:rPr>
                <w:rFonts w:ascii="Arial" w:hAnsi="Arial" w:cs="Arial"/>
                <w:sz w:val="18"/>
                <w:lang w:eastAsia="x-none"/>
              </w:rPr>
            </w:pPr>
            <w:r w:rsidRPr="00F110A6">
              <w:rPr>
                <w:rFonts w:ascii="Arial" w:hAnsi="Arial" w:cs="Arial"/>
                <w:sz w:val="18"/>
                <w:lang w:eastAsia="x-none"/>
              </w:rPr>
              <w:t>5% of CDF</w:t>
            </w:r>
          </w:p>
        </w:tc>
        <w:tc>
          <w:tcPr>
            <w:tcW w:w="1980" w:type="dxa"/>
            <w:vAlign w:val="bottom"/>
          </w:tcPr>
          <w:p w14:paraId="1F769FAF" w14:textId="77777777" w:rsidR="00385D8F" w:rsidRPr="00385D8F" w:rsidRDefault="00385D8F" w:rsidP="00385D8F">
            <w:pPr>
              <w:jc w:val="center"/>
              <w:rPr>
                <w:b/>
                <w:color w:val="000000"/>
              </w:rPr>
            </w:pPr>
            <w:r w:rsidRPr="00385D8F">
              <w:rPr>
                <w:b/>
                <w:color w:val="000000"/>
              </w:rPr>
              <w:t>0.537</w:t>
            </w:r>
          </w:p>
        </w:tc>
        <w:tc>
          <w:tcPr>
            <w:tcW w:w="2250" w:type="dxa"/>
            <w:vAlign w:val="bottom"/>
          </w:tcPr>
          <w:p w14:paraId="24D8AEB4" w14:textId="77777777" w:rsidR="00385D8F" w:rsidRPr="00385D8F" w:rsidRDefault="00385D8F" w:rsidP="00385D8F">
            <w:pPr>
              <w:jc w:val="center"/>
              <w:rPr>
                <w:b/>
                <w:color w:val="000000"/>
              </w:rPr>
            </w:pPr>
            <w:r w:rsidRPr="00385D8F">
              <w:rPr>
                <w:b/>
                <w:color w:val="000000"/>
              </w:rPr>
              <w:t>0.416</w:t>
            </w:r>
          </w:p>
        </w:tc>
        <w:tc>
          <w:tcPr>
            <w:tcW w:w="2250" w:type="dxa"/>
            <w:vAlign w:val="bottom"/>
          </w:tcPr>
          <w:p w14:paraId="27B2F6B9" w14:textId="77777777" w:rsidR="00385D8F" w:rsidRPr="00385D8F" w:rsidRDefault="00385D8F" w:rsidP="00385D8F">
            <w:pPr>
              <w:jc w:val="center"/>
              <w:rPr>
                <w:b/>
                <w:color w:val="000000"/>
              </w:rPr>
            </w:pPr>
            <w:r w:rsidRPr="00385D8F">
              <w:rPr>
                <w:b/>
                <w:color w:val="000000"/>
              </w:rPr>
              <w:t>0.18</w:t>
            </w:r>
          </w:p>
        </w:tc>
      </w:tr>
      <w:tr w:rsidR="00385D8F" w:rsidRPr="00F110A6" w14:paraId="7FDC2C2E" w14:textId="77777777" w:rsidTr="009570FC">
        <w:trPr>
          <w:jc w:val="center"/>
        </w:trPr>
        <w:tc>
          <w:tcPr>
            <w:tcW w:w="1926" w:type="dxa"/>
            <w:vMerge/>
          </w:tcPr>
          <w:p w14:paraId="534C3034" w14:textId="77777777" w:rsidR="00385D8F" w:rsidRPr="00F110A6" w:rsidRDefault="00385D8F" w:rsidP="00385D8F">
            <w:pPr>
              <w:ind w:left="0" w:firstLine="0"/>
              <w:jc w:val="both"/>
              <w:rPr>
                <w:rFonts w:ascii="Arial" w:hAnsi="Arial" w:cs="Arial"/>
                <w:sz w:val="18"/>
                <w:lang w:eastAsia="x-none"/>
              </w:rPr>
            </w:pPr>
          </w:p>
        </w:tc>
        <w:tc>
          <w:tcPr>
            <w:tcW w:w="1309" w:type="dxa"/>
          </w:tcPr>
          <w:p w14:paraId="2CE21FAC" w14:textId="77777777" w:rsidR="00385D8F" w:rsidRPr="00F110A6" w:rsidRDefault="00385D8F" w:rsidP="00385D8F">
            <w:pPr>
              <w:ind w:left="0" w:firstLine="0"/>
              <w:jc w:val="both"/>
              <w:rPr>
                <w:rFonts w:ascii="Arial" w:hAnsi="Arial" w:cs="Arial"/>
                <w:sz w:val="18"/>
                <w:lang w:eastAsia="x-none"/>
              </w:rPr>
            </w:pPr>
            <w:r w:rsidRPr="00F110A6">
              <w:rPr>
                <w:rFonts w:ascii="Arial" w:hAnsi="Arial" w:cs="Arial"/>
                <w:sz w:val="18"/>
                <w:lang w:eastAsia="x-none"/>
              </w:rPr>
              <w:t xml:space="preserve">50% of CDF </w:t>
            </w:r>
          </w:p>
        </w:tc>
        <w:tc>
          <w:tcPr>
            <w:tcW w:w="1980" w:type="dxa"/>
            <w:vAlign w:val="bottom"/>
          </w:tcPr>
          <w:p w14:paraId="79E5C8B8" w14:textId="77777777" w:rsidR="00385D8F" w:rsidRDefault="00385D8F" w:rsidP="00385D8F">
            <w:pPr>
              <w:jc w:val="center"/>
              <w:rPr>
                <w:color w:val="000000"/>
              </w:rPr>
            </w:pPr>
            <w:r>
              <w:rPr>
                <w:color w:val="000000"/>
              </w:rPr>
              <w:t>1.296</w:t>
            </w:r>
          </w:p>
        </w:tc>
        <w:tc>
          <w:tcPr>
            <w:tcW w:w="2250" w:type="dxa"/>
            <w:vAlign w:val="bottom"/>
          </w:tcPr>
          <w:p w14:paraId="7F5246BB" w14:textId="77777777" w:rsidR="00385D8F" w:rsidRDefault="00385D8F" w:rsidP="00385D8F">
            <w:pPr>
              <w:jc w:val="center"/>
              <w:rPr>
                <w:color w:val="000000"/>
              </w:rPr>
            </w:pPr>
            <w:r>
              <w:rPr>
                <w:color w:val="000000"/>
              </w:rPr>
              <w:t>0.952</w:t>
            </w:r>
          </w:p>
        </w:tc>
        <w:tc>
          <w:tcPr>
            <w:tcW w:w="2250" w:type="dxa"/>
            <w:vAlign w:val="bottom"/>
          </w:tcPr>
          <w:p w14:paraId="127078EF" w14:textId="77777777" w:rsidR="00385D8F" w:rsidRDefault="00385D8F" w:rsidP="00385D8F">
            <w:pPr>
              <w:jc w:val="center"/>
              <w:rPr>
                <w:color w:val="000000"/>
              </w:rPr>
            </w:pPr>
            <w:r>
              <w:rPr>
                <w:color w:val="000000"/>
              </w:rPr>
              <w:t>0.76</w:t>
            </w:r>
          </w:p>
        </w:tc>
      </w:tr>
      <w:tr w:rsidR="00385D8F" w:rsidRPr="00F110A6" w14:paraId="09C50B1F" w14:textId="77777777" w:rsidTr="009570FC">
        <w:trPr>
          <w:jc w:val="center"/>
        </w:trPr>
        <w:tc>
          <w:tcPr>
            <w:tcW w:w="1926" w:type="dxa"/>
            <w:vMerge/>
          </w:tcPr>
          <w:p w14:paraId="3C97EC3A" w14:textId="77777777" w:rsidR="00385D8F" w:rsidRPr="00F110A6" w:rsidRDefault="00385D8F" w:rsidP="00385D8F">
            <w:pPr>
              <w:ind w:left="0" w:firstLine="0"/>
              <w:jc w:val="both"/>
              <w:rPr>
                <w:rFonts w:ascii="Arial" w:hAnsi="Arial" w:cs="Arial"/>
                <w:sz w:val="18"/>
                <w:lang w:eastAsia="x-none"/>
              </w:rPr>
            </w:pPr>
          </w:p>
        </w:tc>
        <w:tc>
          <w:tcPr>
            <w:tcW w:w="1309" w:type="dxa"/>
          </w:tcPr>
          <w:p w14:paraId="2B4E4F4E" w14:textId="77777777" w:rsidR="00385D8F" w:rsidRPr="00F110A6" w:rsidRDefault="00385D8F" w:rsidP="00385D8F">
            <w:pPr>
              <w:ind w:left="0" w:firstLine="0"/>
              <w:jc w:val="both"/>
              <w:rPr>
                <w:rFonts w:ascii="Arial" w:hAnsi="Arial" w:cs="Arial"/>
                <w:sz w:val="18"/>
                <w:lang w:eastAsia="x-none"/>
              </w:rPr>
            </w:pPr>
            <w:r w:rsidRPr="00F110A6">
              <w:rPr>
                <w:rFonts w:ascii="Arial" w:hAnsi="Arial" w:cs="Arial"/>
                <w:sz w:val="18"/>
                <w:lang w:eastAsia="x-none"/>
              </w:rPr>
              <w:t>95% of CDF</w:t>
            </w:r>
          </w:p>
        </w:tc>
        <w:tc>
          <w:tcPr>
            <w:tcW w:w="1980" w:type="dxa"/>
            <w:vAlign w:val="bottom"/>
          </w:tcPr>
          <w:p w14:paraId="76451BD4" w14:textId="77777777" w:rsidR="00385D8F" w:rsidRDefault="00385D8F" w:rsidP="00385D8F">
            <w:pPr>
              <w:jc w:val="center"/>
              <w:rPr>
                <w:color w:val="000000"/>
              </w:rPr>
            </w:pPr>
            <w:r>
              <w:rPr>
                <w:color w:val="000000"/>
              </w:rPr>
              <w:t>2.974</w:t>
            </w:r>
          </w:p>
        </w:tc>
        <w:tc>
          <w:tcPr>
            <w:tcW w:w="2250" w:type="dxa"/>
            <w:vAlign w:val="bottom"/>
          </w:tcPr>
          <w:p w14:paraId="54499292" w14:textId="77777777" w:rsidR="00385D8F" w:rsidRDefault="00385D8F" w:rsidP="00385D8F">
            <w:pPr>
              <w:jc w:val="center"/>
              <w:rPr>
                <w:color w:val="000000"/>
              </w:rPr>
            </w:pPr>
            <w:r>
              <w:rPr>
                <w:color w:val="000000"/>
              </w:rPr>
              <w:t>2.65</w:t>
            </w:r>
          </w:p>
        </w:tc>
        <w:tc>
          <w:tcPr>
            <w:tcW w:w="2250" w:type="dxa"/>
            <w:vAlign w:val="bottom"/>
          </w:tcPr>
          <w:p w14:paraId="2588BCF0" w14:textId="77777777" w:rsidR="00385D8F" w:rsidRDefault="00385D8F" w:rsidP="00385D8F">
            <w:pPr>
              <w:jc w:val="center"/>
              <w:rPr>
                <w:color w:val="000000"/>
              </w:rPr>
            </w:pPr>
            <w:r>
              <w:rPr>
                <w:color w:val="000000"/>
              </w:rPr>
              <w:t>2.14</w:t>
            </w:r>
          </w:p>
        </w:tc>
      </w:tr>
      <w:tr w:rsidR="00385D8F" w:rsidRPr="00F110A6" w14:paraId="147281D9" w14:textId="77777777" w:rsidTr="009570FC">
        <w:trPr>
          <w:jc w:val="center"/>
        </w:trPr>
        <w:tc>
          <w:tcPr>
            <w:tcW w:w="3235" w:type="dxa"/>
            <w:gridSpan w:val="2"/>
          </w:tcPr>
          <w:p w14:paraId="6748661F" w14:textId="77777777" w:rsidR="00385D8F" w:rsidRPr="00F110A6" w:rsidRDefault="00385D8F" w:rsidP="00385D8F">
            <w:pPr>
              <w:ind w:left="0" w:firstLine="0"/>
              <w:jc w:val="center"/>
              <w:rPr>
                <w:rFonts w:ascii="Arial" w:hAnsi="Arial" w:cs="Arial"/>
                <w:sz w:val="18"/>
                <w:lang w:eastAsia="x-none"/>
              </w:rPr>
            </w:pPr>
            <w:r w:rsidRPr="00F110A6">
              <w:rPr>
                <w:rFonts w:ascii="Arial" w:hAnsi="Arial" w:cs="Arial"/>
                <w:sz w:val="18"/>
                <w:lang w:eastAsia="x-none"/>
              </w:rPr>
              <w:t>Average Cell SE</w:t>
            </w:r>
          </w:p>
        </w:tc>
        <w:tc>
          <w:tcPr>
            <w:tcW w:w="1980" w:type="dxa"/>
          </w:tcPr>
          <w:p w14:paraId="5F82A680" w14:textId="77777777" w:rsidR="00385D8F" w:rsidRPr="00385D8F" w:rsidRDefault="00385D8F" w:rsidP="00385D8F">
            <w:pPr>
              <w:ind w:left="0" w:firstLine="0"/>
              <w:jc w:val="center"/>
              <w:rPr>
                <w:b/>
                <w:sz w:val="18"/>
                <w:lang w:eastAsia="x-none"/>
              </w:rPr>
            </w:pPr>
            <w:r w:rsidRPr="00385D8F">
              <w:rPr>
                <w:b/>
                <w:color w:val="000000"/>
              </w:rPr>
              <w:t>14.417</w:t>
            </w:r>
          </w:p>
        </w:tc>
        <w:tc>
          <w:tcPr>
            <w:tcW w:w="2250" w:type="dxa"/>
            <w:vAlign w:val="bottom"/>
          </w:tcPr>
          <w:p w14:paraId="323A6447" w14:textId="77777777" w:rsidR="00385D8F" w:rsidRPr="00385D8F" w:rsidRDefault="00385D8F" w:rsidP="00385D8F">
            <w:pPr>
              <w:jc w:val="center"/>
              <w:rPr>
                <w:b/>
                <w:color w:val="000000"/>
              </w:rPr>
            </w:pPr>
            <w:r w:rsidRPr="00385D8F">
              <w:rPr>
                <w:b/>
                <w:color w:val="000000"/>
              </w:rPr>
              <w:t>11.559</w:t>
            </w:r>
          </w:p>
        </w:tc>
        <w:tc>
          <w:tcPr>
            <w:tcW w:w="2250" w:type="dxa"/>
            <w:vAlign w:val="bottom"/>
          </w:tcPr>
          <w:p w14:paraId="0525C13A" w14:textId="77777777" w:rsidR="00385D8F" w:rsidRPr="00385D8F" w:rsidRDefault="00385D8F" w:rsidP="00385D8F">
            <w:pPr>
              <w:jc w:val="center"/>
              <w:rPr>
                <w:b/>
                <w:color w:val="000000"/>
              </w:rPr>
            </w:pPr>
            <w:r w:rsidRPr="00385D8F">
              <w:rPr>
                <w:b/>
                <w:color w:val="000000"/>
              </w:rPr>
              <w:t>8.99</w:t>
            </w:r>
          </w:p>
        </w:tc>
      </w:tr>
    </w:tbl>
    <w:p w14:paraId="07EC2905" w14:textId="77777777" w:rsidR="0037067B" w:rsidRDefault="00494219" w:rsidP="00494219">
      <w:pPr>
        <w:ind w:left="0" w:firstLine="0"/>
        <w:jc w:val="both"/>
        <w:rPr>
          <w:lang w:eastAsia="x-none"/>
        </w:rPr>
      </w:pPr>
      <w:r>
        <w:rPr>
          <w:lang w:eastAsia="x-none"/>
        </w:rPr>
        <w:t xml:space="preserve"> </w:t>
      </w:r>
    </w:p>
    <w:p w14:paraId="09EE475D" w14:textId="5854B2AA" w:rsidR="004D7EF1" w:rsidRDefault="004D7EF1" w:rsidP="00494219">
      <w:pPr>
        <w:ind w:left="0" w:firstLine="0"/>
        <w:jc w:val="both"/>
        <w:rPr>
          <w:lang w:eastAsia="x-none"/>
        </w:rPr>
      </w:pPr>
      <w:r>
        <w:rPr>
          <w:lang w:eastAsia="x-none"/>
        </w:rPr>
        <w:t>Comparing the 5</w:t>
      </w:r>
      <w:r w:rsidRPr="004D7EF1">
        <w:rPr>
          <w:vertAlign w:val="superscript"/>
          <w:lang w:eastAsia="x-none"/>
        </w:rPr>
        <w:t>th</w:t>
      </w:r>
      <w:r>
        <w:rPr>
          <w:lang w:eastAsia="x-none"/>
        </w:rPr>
        <w:t xml:space="preserve"> percentile and average spectral efficiency from Table 3 to the minimum IMT-2020 requirements in Table 2, it can be seen that NR satisfies all the requirements. Furthermore as noted in our companion contribution [7], use of larger antenna arrays as compared to the one</w:t>
      </w:r>
      <w:r w:rsidR="00523DEB">
        <w:rPr>
          <w:lang w:eastAsia="x-none"/>
        </w:rPr>
        <w:t>s</w:t>
      </w:r>
      <w:r>
        <w:rPr>
          <w:lang w:eastAsia="x-none"/>
        </w:rPr>
        <w:t xml:space="preserve"> shown in the Appendix and used for calibration purposes [8], particularly for the case of Indoor Hotspot can </w:t>
      </w:r>
      <w:r w:rsidR="004D2794">
        <w:rPr>
          <w:lang w:eastAsia="x-none"/>
        </w:rPr>
        <w:t xml:space="preserve">potentially improve </w:t>
      </w:r>
      <w:r>
        <w:rPr>
          <w:lang w:eastAsia="x-none"/>
        </w:rPr>
        <w:t xml:space="preserve">performance. </w:t>
      </w:r>
    </w:p>
    <w:p w14:paraId="15346426" w14:textId="77777777" w:rsidR="00523DEB" w:rsidRDefault="00523DEB" w:rsidP="00494219">
      <w:pPr>
        <w:ind w:left="0" w:firstLine="0"/>
        <w:jc w:val="both"/>
        <w:rPr>
          <w:lang w:eastAsia="x-none"/>
        </w:rPr>
      </w:pPr>
    </w:p>
    <w:p w14:paraId="19E7E9AB" w14:textId="4DFAF913" w:rsidR="00F549F0" w:rsidRPr="008B423D" w:rsidRDefault="00F549F0" w:rsidP="008B423D">
      <w:pPr>
        <w:pStyle w:val="Heading1"/>
        <w:pBdr>
          <w:top w:val="single" w:sz="8" w:space="5" w:color="auto"/>
        </w:pBdr>
        <w:rPr>
          <w:b w:val="0"/>
          <w:sz w:val="36"/>
        </w:rPr>
      </w:pPr>
      <w:r w:rsidRPr="00915C12">
        <w:rPr>
          <w:b w:val="0"/>
          <w:sz w:val="28"/>
        </w:rPr>
        <w:t>Analytical Performance</w:t>
      </w:r>
      <w:r w:rsidR="00A42318" w:rsidRPr="00915C12">
        <w:rPr>
          <w:b w:val="0"/>
          <w:sz w:val="28"/>
        </w:rPr>
        <w:t xml:space="preserve"> Evaluation </w:t>
      </w:r>
      <w:r w:rsidR="00BD6A55">
        <w:rPr>
          <w:b w:val="0"/>
          <w:sz w:val="28"/>
        </w:rPr>
        <w:t>Metrics</w:t>
      </w:r>
      <w:r w:rsidRPr="008B423D">
        <w:rPr>
          <w:b w:val="0"/>
          <w:sz w:val="36"/>
        </w:rPr>
        <w:tab/>
      </w:r>
    </w:p>
    <w:p w14:paraId="70FBF440" w14:textId="49B1072E" w:rsidR="0081356A" w:rsidRPr="0081356A" w:rsidRDefault="00355EE0" w:rsidP="008B423D">
      <w:pPr>
        <w:spacing w:before="240"/>
        <w:ind w:left="0" w:firstLine="0"/>
        <w:jc w:val="both"/>
        <w:rPr>
          <w:lang w:eastAsia="x-none"/>
        </w:rPr>
      </w:pPr>
      <w:r>
        <w:rPr>
          <w:lang w:eastAsia="x-none"/>
        </w:rPr>
        <w:t xml:space="preserve">The analytical performance evaluation metrics for </w:t>
      </w:r>
      <w:r w:rsidR="00942608">
        <w:rPr>
          <w:lang w:eastAsia="x-none"/>
        </w:rPr>
        <w:t xml:space="preserve">IMT-2020 </w:t>
      </w:r>
      <w:r>
        <w:rPr>
          <w:lang w:eastAsia="x-none"/>
        </w:rPr>
        <w:t>self-evaluation</w:t>
      </w:r>
      <w:r w:rsidR="00942608">
        <w:rPr>
          <w:lang w:eastAsia="x-none"/>
        </w:rPr>
        <w:t xml:space="preserve"> [2, 3]</w:t>
      </w:r>
      <w:r>
        <w:rPr>
          <w:lang w:eastAsia="x-none"/>
        </w:rPr>
        <w:t xml:space="preserve"> </w:t>
      </w:r>
      <w:r w:rsidR="00942608">
        <w:rPr>
          <w:lang w:eastAsia="x-none"/>
        </w:rPr>
        <w:t xml:space="preserve">are </w:t>
      </w:r>
      <w:r>
        <w:rPr>
          <w:lang w:eastAsia="x-none"/>
        </w:rPr>
        <w:t xml:space="preserve">shown in Table 1. In the following we present analytical results for NR and show that it is capable of meeting the minimum requirements for consideration as an IMT-2020 candidate technology. </w:t>
      </w:r>
    </w:p>
    <w:p w14:paraId="0CD61EC2" w14:textId="77777777" w:rsidR="00F549F0" w:rsidRPr="00915C12" w:rsidRDefault="00F549F0" w:rsidP="00F549F0">
      <w:pPr>
        <w:pStyle w:val="Heading2"/>
        <w:rPr>
          <w:b w:val="0"/>
          <w:i w:val="0"/>
        </w:rPr>
      </w:pPr>
      <w:r w:rsidRPr="00915C12">
        <w:rPr>
          <w:b w:val="0"/>
          <w:i w:val="0"/>
        </w:rPr>
        <w:lastRenderedPageBreak/>
        <w:t>Peak Spectral Efficiency</w:t>
      </w:r>
    </w:p>
    <w:p w14:paraId="0D66B459" w14:textId="2ED2A43E" w:rsidR="00283250" w:rsidRDefault="00D36736" w:rsidP="00D36736">
      <w:pPr>
        <w:ind w:left="0" w:firstLine="0"/>
        <w:jc w:val="both"/>
        <w:rPr>
          <w:lang w:eastAsia="x-none"/>
        </w:rPr>
      </w:pPr>
      <w:r>
        <w:rPr>
          <w:lang w:eastAsia="x-none"/>
        </w:rPr>
        <w:t xml:space="preserve">In our companion contribution [7], we have presented the methodology for analytically evaluating the peak spectral efficiency of NR. </w:t>
      </w:r>
      <w:r w:rsidR="00283250">
        <w:rPr>
          <w:lang w:eastAsia="x-none"/>
        </w:rPr>
        <w:t xml:space="preserve">In order to </w:t>
      </w:r>
      <w:r>
        <w:rPr>
          <w:lang w:eastAsia="x-none"/>
        </w:rPr>
        <w:t>in order to facilitate the exposition in this paper</w:t>
      </w:r>
      <w:r w:rsidR="00283250">
        <w:rPr>
          <w:lang w:eastAsia="x-none"/>
        </w:rPr>
        <w:t xml:space="preserve">, we first highlight the different frequency ranges that are to be used for NR deployment [1, 2]. The two operating ranges </w:t>
      </w:r>
      <w:r w:rsidR="006D3B6D">
        <w:rPr>
          <w:lang w:eastAsia="x-none"/>
        </w:rPr>
        <w:t xml:space="preserve">FR1 and FR2 are shown in Table </w:t>
      </w:r>
      <w:r w:rsidR="0022684C">
        <w:rPr>
          <w:lang w:eastAsia="x-none"/>
        </w:rPr>
        <w:t>5</w:t>
      </w:r>
      <w:r w:rsidR="00283250">
        <w:rPr>
          <w:lang w:eastAsia="x-none"/>
        </w:rPr>
        <w:t>.</w:t>
      </w:r>
    </w:p>
    <w:p w14:paraId="44BB469F" w14:textId="77777777" w:rsidR="00E409D6" w:rsidRDefault="00E409D6" w:rsidP="00283250">
      <w:pPr>
        <w:ind w:left="0" w:firstLine="0"/>
        <w:rPr>
          <w:lang w:eastAsia="x-none"/>
        </w:rPr>
      </w:pPr>
    </w:p>
    <w:p w14:paraId="382172D4" w14:textId="77777777" w:rsidR="00283250" w:rsidRPr="00283250" w:rsidRDefault="00283250" w:rsidP="00283250">
      <w:pPr>
        <w:pStyle w:val="TH"/>
      </w:pPr>
      <w:r w:rsidRPr="00283250">
        <w:t xml:space="preserve">Table </w:t>
      </w:r>
      <w:r w:rsidR="0022684C">
        <w:t>5</w:t>
      </w:r>
      <w:r w:rsidRPr="00283250">
        <w:t>: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283250" w:rsidRPr="00283250" w14:paraId="1F34163B" w14:textId="77777777" w:rsidTr="009E12E5">
        <w:trPr>
          <w:jc w:val="center"/>
        </w:trPr>
        <w:tc>
          <w:tcPr>
            <w:tcW w:w="1951" w:type="dxa"/>
            <w:tcBorders>
              <w:top w:val="single" w:sz="4" w:space="0" w:color="auto"/>
              <w:left w:val="single" w:sz="4" w:space="0" w:color="auto"/>
              <w:bottom w:val="single" w:sz="4" w:space="0" w:color="auto"/>
              <w:right w:val="single" w:sz="4" w:space="0" w:color="auto"/>
            </w:tcBorders>
            <w:hideMark/>
          </w:tcPr>
          <w:p w14:paraId="763F0734" w14:textId="77777777" w:rsidR="00283250" w:rsidRPr="00283250" w:rsidRDefault="00283250" w:rsidP="009E12E5">
            <w:pPr>
              <w:pStyle w:val="TAH"/>
              <w:rPr>
                <w:sz w:val="20"/>
                <w:lang w:eastAsia="en-US"/>
              </w:rPr>
            </w:pPr>
            <w:r w:rsidRPr="00283250">
              <w:rPr>
                <w:sz w:val="20"/>
                <w:lang w:eastAsia="en-US"/>
              </w:rP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6B044E13" w14:textId="77777777" w:rsidR="00283250" w:rsidRPr="00283250" w:rsidRDefault="00283250" w:rsidP="009E12E5">
            <w:pPr>
              <w:pStyle w:val="TAH"/>
              <w:rPr>
                <w:sz w:val="20"/>
                <w:lang w:eastAsia="en-US"/>
              </w:rPr>
            </w:pPr>
            <w:r w:rsidRPr="00283250">
              <w:rPr>
                <w:sz w:val="20"/>
                <w:lang w:eastAsia="en-US"/>
              </w:rPr>
              <w:t xml:space="preserve">Corresponding frequency range </w:t>
            </w:r>
          </w:p>
        </w:tc>
      </w:tr>
      <w:tr w:rsidR="00283250" w:rsidRPr="00283250" w14:paraId="758EA5B2" w14:textId="77777777" w:rsidTr="009E12E5">
        <w:trPr>
          <w:jc w:val="center"/>
        </w:trPr>
        <w:tc>
          <w:tcPr>
            <w:tcW w:w="1951" w:type="dxa"/>
            <w:tcBorders>
              <w:top w:val="single" w:sz="4" w:space="0" w:color="auto"/>
              <w:left w:val="single" w:sz="4" w:space="0" w:color="auto"/>
              <w:bottom w:val="single" w:sz="4" w:space="0" w:color="auto"/>
              <w:right w:val="single" w:sz="4" w:space="0" w:color="auto"/>
            </w:tcBorders>
            <w:hideMark/>
          </w:tcPr>
          <w:p w14:paraId="2C459B7E" w14:textId="77777777" w:rsidR="00283250" w:rsidRPr="007A6B2A" w:rsidRDefault="00283250" w:rsidP="009E12E5">
            <w:pPr>
              <w:pStyle w:val="TAC"/>
              <w:rPr>
                <w:lang w:eastAsia="en-US"/>
              </w:rPr>
            </w:pPr>
            <w:r w:rsidRPr="007A6B2A">
              <w:rPr>
                <w:lang w:eastAsia="en-US"/>
              </w:rPr>
              <w:t>FR1</w:t>
            </w:r>
          </w:p>
        </w:tc>
        <w:tc>
          <w:tcPr>
            <w:tcW w:w="2977" w:type="dxa"/>
            <w:tcBorders>
              <w:top w:val="single" w:sz="4" w:space="0" w:color="auto"/>
              <w:left w:val="single" w:sz="4" w:space="0" w:color="auto"/>
              <w:bottom w:val="single" w:sz="4" w:space="0" w:color="auto"/>
              <w:right w:val="single" w:sz="4" w:space="0" w:color="auto"/>
            </w:tcBorders>
            <w:hideMark/>
          </w:tcPr>
          <w:p w14:paraId="056B043F" w14:textId="77777777" w:rsidR="00283250" w:rsidRPr="007A6B2A" w:rsidRDefault="00283250" w:rsidP="009E12E5">
            <w:pPr>
              <w:pStyle w:val="TAC"/>
              <w:rPr>
                <w:lang w:eastAsia="en-US"/>
              </w:rPr>
            </w:pPr>
            <w:r w:rsidRPr="007A6B2A">
              <w:rPr>
                <w:lang w:eastAsia="en-US"/>
              </w:rPr>
              <w:t>450 MHz – 6000 MHz</w:t>
            </w:r>
          </w:p>
        </w:tc>
      </w:tr>
      <w:tr w:rsidR="00283250" w:rsidRPr="00283250" w14:paraId="44B5A195" w14:textId="77777777" w:rsidTr="009E12E5">
        <w:trPr>
          <w:jc w:val="center"/>
        </w:trPr>
        <w:tc>
          <w:tcPr>
            <w:tcW w:w="1951" w:type="dxa"/>
            <w:tcBorders>
              <w:top w:val="single" w:sz="4" w:space="0" w:color="auto"/>
              <w:left w:val="single" w:sz="4" w:space="0" w:color="auto"/>
              <w:bottom w:val="single" w:sz="4" w:space="0" w:color="auto"/>
              <w:right w:val="single" w:sz="4" w:space="0" w:color="auto"/>
            </w:tcBorders>
            <w:hideMark/>
          </w:tcPr>
          <w:p w14:paraId="7C77A26F" w14:textId="77777777" w:rsidR="00283250" w:rsidRPr="007A6B2A" w:rsidRDefault="00283250" w:rsidP="009E12E5">
            <w:pPr>
              <w:pStyle w:val="TAC"/>
              <w:rPr>
                <w:lang w:eastAsia="en-US"/>
              </w:rPr>
            </w:pPr>
            <w:r w:rsidRPr="007A6B2A">
              <w:rPr>
                <w:lang w:eastAsia="en-US"/>
              </w:rPr>
              <w:t>FR2</w:t>
            </w:r>
          </w:p>
        </w:tc>
        <w:tc>
          <w:tcPr>
            <w:tcW w:w="2977" w:type="dxa"/>
            <w:tcBorders>
              <w:top w:val="single" w:sz="4" w:space="0" w:color="auto"/>
              <w:left w:val="single" w:sz="4" w:space="0" w:color="auto"/>
              <w:bottom w:val="single" w:sz="4" w:space="0" w:color="auto"/>
              <w:right w:val="single" w:sz="4" w:space="0" w:color="auto"/>
            </w:tcBorders>
            <w:hideMark/>
          </w:tcPr>
          <w:p w14:paraId="149F776F" w14:textId="77777777" w:rsidR="00283250" w:rsidRPr="007A6B2A" w:rsidRDefault="00283250" w:rsidP="009E12E5">
            <w:pPr>
              <w:pStyle w:val="TAC"/>
              <w:rPr>
                <w:lang w:eastAsia="en-US"/>
              </w:rPr>
            </w:pPr>
            <w:r w:rsidRPr="007A6B2A">
              <w:rPr>
                <w:lang w:eastAsia="en-US"/>
              </w:rPr>
              <w:t>24250 MHz – 52600 MHz</w:t>
            </w:r>
          </w:p>
        </w:tc>
      </w:tr>
    </w:tbl>
    <w:p w14:paraId="0704BD2E" w14:textId="77777777" w:rsidR="00283250" w:rsidRDefault="00283250" w:rsidP="00283250">
      <w:pPr>
        <w:ind w:left="0" w:firstLine="0"/>
        <w:rPr>
          <w:lang w:eastAsia="x-none"/>
        </w:rPr>
      </w:pPr>
    </w:p>
    <w:p w14:paraId="5BDA3E57" w14:textId="77777777" w:rsidR="007A6B2A" w:rsidRDefault="007A6B2A" w:rsidP="00283250">
      <w:pPr>
        <w:ind w:left="0" w:firstLine="0"/>
        <w:rPr>
          <w:lang w:eastAsia="x-none"/>
        </w:rPr>
      </w:pPr>
      <w:r>
        <w:rPr>
          <w:lang w:eastAsia="x-none"/>
        </w:rPr>
        <w:t>The support of different numerologies and operating bandwidths in FR1 and FR2 are shown in Table</w:t>
      </w:r>
      <w:r w:rsidR="00FD186E">
        <w:rPr>
          <w:lang w:eastAsia="x-none"/>
        </w:rPr>
        <w:t>s</w:t>
      </w:r>
      <w:r>
        <w:rPr>
          <w:lang w:eastAsia="x-none"/>
        </w:rPr>
        <w:t xml:space="preserve"> </w:t>
      </w:r>
      <w:r w:rsidR="0022684C">
        <w:rPr>
          <w:lang w:eastAsia="x-none"/>
        </w:rPr>
        <w:t>6</w:t>
      </w:r>
      <w:r>
        <w:rPr>
          <w:lang w:eastAsia="x-none"/>
        </w:rPr>
        <w:t xml:space="preserve"> and </w:t>
      </w:r>
      <w:r w:rsidR="0022684C">
        <w:rPr>
          <w:lang w:eastAsia="x-none"/>
        </w:rPr>
        <w:t>7</w:t>
      </w:r>
      <w:r>
        <w:rPr>
          <w:lang w:eastAsia="x-none"/>
        </w:rPr>
        <w:t xml:space="preserve">. </w:t>
      </w:r>
    </w:p>
    <w:p w14:paraId="5E966506" w14:textId="77777777" w:rsidR="007A6B2A" w:rsidRDefault="007A6B2A" w:rsidP="00283250">
      <w:pPr>
        <w:ind w:left="0" w:firstLine="0"/>
        <w:rPr>
          <w:lang w:eastAsia="x-none"/>
        </w:rPr>
      </w:pPr>
    </w:p>
    <w:p w14:paraId="4AAE73B7" w14:textId="77777777" w:rsidR="007A6B2A" w:rsidRPr="007A6B2A" w:rsidRDefault="007A6B2A" w:rsidP="007A6B2A">
      <w:pPr>
        <w:pStyle w:val="TH"/>
        <w:rPr>
          <w:lang w:eastAsia="zh-CN"/>
        </w:rPr>
      </w:pPr>
      <w:bookmarkStart w:id="3" w:name="_Hlk497144372"/>
      <w:r w:rsidRPr="00E4367D">
        <w:t xml:space="preserve">Table </w:t>
      </w:r>
      <w:r w:rsidR="0022684C">
        <w:t>6</w:t>
      </w:r>
      <w:r w:rsidRPr="00E4367D">
        <w:t xml:space="preserve">: </w:t>
      </w:r>
      <w:bookmarkEnd w:id="3"/>
      <w:r w:rsidRPr="00E4367D">
        <w:t>Maximum transmission bandwidth configuration N</w:t>
      </w:r>
      <w:r w:rsidRPr="00E4367D">
        <w:rPr>
          <w:vertAlign w:val="subscript"/>
        </w:rPr>
        <w:t>RB</w:t>
      </w:r>
      <w:r>
        <w:rPr>
          <w:vertAlign w:val="subscript"/>
        </w:rPr>
        <w:t xml:space="preserve"> </w:t>
      </w:r>
      <w:r>
        <w:t>in FR1</w:t>
      </w:r>
    </w:p>
    <w:tbl>
      <w:tblPr>
        <w:tblpPr w:leftFromText="142" w:rightFromText="142" w:vertAnchor="text" w:tblpXSpec="center" w:tblpY="1"/>
        <w:tblOverlap w:val="neve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1"/>
        <w:gridCol w:w="817"/>
        <w:gridCol w:w="826"/>
        <w:gridCol w:w="826"/>
        <w:gridCol w:w="816"/>
        <w:gridCol w:w="816"/>
        <w:gridCol w:w="816"/>
        <w:gridCol w:w="816"/>
        <w:gridCol w:w="826"/>
        <w:gridCol w:w="818"/>
        <w:gridCol w:w="818"/>
        <w:gridCol w:w="811"/>
      </w:tblGrid>
      <w:tr w:rsidR="00D36736" w14:paraId="70D63863" w14:textId="77777777" w:rsidTr="004948AC">
        <w:tc>
          <w:tcPr>
            <w:tcW w:w="322" w:type="pct"/>
            <w:vMerge w:val="restar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DE52E4" w14:textId="77777777" w:rsidR="00D36736" w:rsidRDefault="00D36736" w:rsidP="004948AC">
            <w:pPr>
              <w:pStyle w:val="TAH"/>
              <w:rPr>
                <w:lang w:eastAsia="en-US"/>
              </w:rPr>
            </w:pPr>
            <w:r>
              <w:rPr>
                <w:lang w:eastAsia="en-US"/>
              </w:rPr>
              <w:t>SCS (kHz)</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61ECF0C" w14:textId="77777777" w:rsidR="00D36736" w:rsidRDefault="00D36736" w:rsidP="004948AC">
            <w:pPr>
              <w:pStyle w:val="TAH"/>
              <w:rPr>
                <w:lang w:eastAsia="en-US"/>
              </w:rPr>
            </w:pPr>
            <w:r>
              <w:rPr>
                <w:lang w:eastAsia="en-US"/>
              </w:rPr>
              <w:t>5MHz</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F9A725" w14:textId="77777777" w:rsidR="00D36736" w:rsidRDefault="00D36736" w:rsidP="004948AC">
            <w:pPr>
              <w:pStyle w:val="TAH"/>
              <w:rPr>
                <w:lang w:eastAsia="en-US"/>
              </w:rPr>
            </w:pPr>
            <w:r>
              <w:rPr>
                <w:lang w:eastAsia="en-US"/>
              </w:rPr>
              <w:t>10MHz</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28E2198" w14:textId="77777777" w:rsidR="00D36736" w:rsidRDefault="00D36736" w:rsidP="004948AC">
            <w:pPr>
              <w:pStyle w:val="TAH"/>
              <w:rPr>
                <w:lang w:eastAsia="en-US"/>
              </w:rPr>
            </w:pPr>
            <w:r>
              <w:rPr>
                <w:lang w:eastAsia="en-US"/>
              </w:rPr>
              <w:t>15MHz</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1AB6DF3" w14:textId="77777777" w:rsidR="00D36736" w:rsidRDefault="00D36736" w:rsidP="004948AC">
            <w:pPr>
              <w:pStyle w:val="TAH"/>
              <w:rPr>
                <w:lang w:eastAsia="en-US"/>
              </w:rPr>
            </w:pPr>
            <w:r>
              <w:rPr>
                <w:lang w:eastAsia="en-US"/>
              </w:rPr>
              <w:t>20 MHz</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8A60A26" w14:textId="77777777" w:rsidR="00D36736" w:rsidRDefault="00D36736" w:rsidP="004948AC">
            <w:pPr>
              <w:pStyle w:val="TAH"/>
              <w:rPr>
                <w:lang w:eastAsia="en-US"/>
              </w:rPr>
            </w:pPr>
            <w:r>
              <w:rPr>
                <w:lang w:eastAsia="en-US"/>
              </w:rPr>
              <w:t>25 MHz</w:t>
            </w:r>
          </w:p>
        </w:tc>
        <w:tc>
          <w:tcPr>
            <w:tcW w:w="424" w:type="pct"/>
            <w:tcBorders>
              <w:top w:val="single" w:sz="4" w:space="0" w:color="auto"/>
              <w:left w:val="single" w:sz="4" w:space="0" w:color="auto"/>
              <w:bottom w:val="single" w:sz="4" w:space="0" w:color="auto"/>
              <w:right w:val="single" w:sz="4" w:space="0" w:color="auto"/>
            </w:tcBorders>
            <w:vAlign w:val="center"/>
          </w:tcPr>
          <w:p w14:paraId="74E02BD8" w14:textId="77777777" w:rsidR="00D36736" w:rsidRDefault="00D36736" w:rsidP="004948AC">
            <w:pPr>
              <w:pStyle w:val="TAH"/>
              <w:rPr>
                <w:lang w:eastAsia="en-US"/>
              </w:rPr>
            </w:pPr>
            <w:r>
              <w:rPr>
                <w:lang w:eastAsia="en-US"/>
              </w:rPr>
              <w:t>30 MHz</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6FEE7B7" w14:textId="77777777" w:rsidR="00D36736" w:rsidRDefault="00D36736" w:rsidP="004948AC">
            <w:pPr>
              <w:pStyle w:val="TAH"/>
              <w:rPr>
                <w:lang w:eastAsia="en-US"/>
              </w:rPr>
            </w:pPr>
            <w:r>
              <w:rPr>
                <w:lang w:eastAsia="en-US"/>
              </w:rPr>
              <w:t>40 MHz</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C0C4734" w14:textId="77777777" w:rsidR="00D36736" w:rsidRDefault="00D36736" w:rsidP="004948AC">
            <w:pPr>
              <w:pStyle w:val="TAH"/>
              <w:rPr>
                <w:lang w:eastAsia="en-US"/>
              </w:rPr>
            </w:pPr>
            <w:r>
              <w:rPr>
                <w:lang w:eastAsia="en-US"/>
              </w:rPr>
              <w:t>50MHz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E1442B2" w14:textId="77777777" w:rsidR="00D36736" w:rsidRDefault="00D36736" w:rsidP="004948AC">
            <w:pPr>
              <w:pStyle w:val="TAH"/>
              <w:rPr>
                <w:lang w:eastAsia="en-US"/>
              </w:rPr>
            </w:pPr>
            <w:r>
              <w:rPr>
                <w:lang w:eastAsia="en-US"/>
              </w:rPr>
              <w:t>60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A4F9854" w14:textId="77777777" w:rsidR="00D36736" w:rsidRDefault="00D36736" w:rsidP="004948AC">
            <w:pPr>
              <w:pStyle w:val="TAH"/>
              <w:rPr>
                <w:lang w:eastAsia="en-US"/>
              </w:rPr>
            </w:pPr>
            <w:r>
              <w:rPr>
                <w:lang w:eastAsia="en-US"/>
              </w:rPr>
              <w:t>80 MHz</w:t>
            </w:r>
          </w:p>
        </w:tc>
        <w:tc>
          <w:tcPr>
            <w:tcW w:w="4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A93BD68" w14:textId="77777777" w:rsidR="00D36736" w:rsidRDefault="00D36736" w:rsidP="004948AC">
            <w:pPr>
              <w:pStyle w:val="TAH"/>
              <w:rPr>
                <w:lang w:eastAsia="en-US"/>
              </w:rPr>
            </w:pPr>
            <w:r>
              <w:rPr>
                <w:lang w:eastAsia="en-US"/>
              </w:rPr>
              <w:t>100 MHz</w:t>
            </w:r>
          </w:p>
        </w:tc>
      </w:tr>
      <w:tr w:rsidR="00D36736" w14:paraId="1948F3AC" w14:textId="77777777" w:rsidTr="004948AC">
        <w:tc>
          <w:tcPr>
            <w:tcW w:w="0" w:type="auto"/>
            <w:vMerge/>
            <w:tcBorders>
              <w:top w:val="single" w:sz="4" w:space="0" w:color="auto"/>
              <w:left w:val="single" w:sz="4" w:space="0" w:color="auto"/>
              <w:bottom w:val="single" w:sz="4" w:space="0" w:color="auto"/>
              <w:right w:val="single" w:sz="4" w:space="0" w:color="auto"/>
            </w:tcBorders>
            <w:vAlign w:val="center"/>
            <w:hideMark/>
          </w:tcPr>
          <w:p w14:paraId="653E2699" w14:textId="77777777" w:rsidR="00D36736" w:rsidRDefault="00D36736" w:rsidP="004948AC">
            <w:pPr>
              <w:rPr>
                <w:rFonts w:ascii="Arial" w:eastAsia="Times New Roman" w:hAnsi="Arial"/>
                <w:b/>
                <w:sz w:val="18"/>
                <w:szCs w:val="20"/>
              </w:rPr>
            </w:pP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C5BA682" w14:textId="77777777" w:rsidR="00D36736" w:rsidRDefault="00D36736" w:rsidP="004948AC">
            <w:pPr>
              <w:pStyle w:val="TAH"/>
              <w:rPr>
                <w:lang w:eastAsia="en-US"/>
              </w:rPr>
            </w:pPr>
            <w:r>
              <w:rPr>
                <w:lang w:eastAsia="en-US"/>
              </w:rPr>
              <w:t>N</w:t>
            </w:r>
            <w:r>
              <w:rPr>
                <w:vertAlign w:val="subscript"/>
                <w:lang w:eastAsia="en-US"/>
              </w:rPr>
              <w:t>RB</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30F846D" w14:textId="77777777" w:rsidR="00D36736" w:rsidRDefault="00D36736" w:rsidP="004948AC">
            <w:pPr>
              <w:pStyle w:val="TAH"/>
              <w:rPr>
                <w:lang w:eastAsia="en-US"/>
              </w:rPr>
            </w:pPr>
            <w:r>
              <w:rPr>
                <w:lang w:eastAsia="en-US"/>
              </w:rPr>
              <w:t>N</w:t>
            </w:r>
            <w:r>
              <w:rPr>
                <w:vertAlign w:val="subscript"/>
                <w:lang w:eastAsia="en-US"/>
              </w:rPr>
              <w:t>RB</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557E9BF" w14:textId="77777777" w:rsidR="00D36736" w:rsidRDefault="00D36736" w:rsidP="004948AC">
            <w:pPr>
              <w:pStyle w:val="TAH"/>
              <w:rPr>
                <w:lang w:eastAsia="en-US"/>
              </w:rPr>
            </w:pPr>
            <w:r>
              <w:rPr>
                <w:lang w:eastAsia="en-US"/>
              </w:rPr>
              <w:t>N</w:t>
            </w:r>
            <w:r>
              <w:rPr>
                <w:vertAlign w:val="subscript"/>
                <w:lang w:eastAsia="en-US"/>
              </w:rPr>
              <w:t>RB</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8AEF4F2" w14:textId="77777777" w:rsidR="00D36736" w:rsidRDefault="00D36736" w:rsidP="004948AC">
            <w:pPr>
              <w:pStyle w:val="TAH"/>
              <w:rPr>
                <w:lang w:eastAsia="en-US"/>
              </w:rPr>
            </w:pPr>
            <w:r>
              <w:rPr>
                <w:lang w:eastAsia="en-US"/>
              </w:rPr>
              <w:t>N</w:t>
            </w:r>
            <w:r>
              <w:rPr>
                <w:vertAlign w:val="subscript"/>
                <w:lang w:eastAsia="en-US"/>
              </w:rPr>
              <w:t>RB</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AF7A6FF" w14:textId="77777777" w:rsidR="00D36736" w:rsidRDefault="00D36736" w:rsidP="004948AC">
            <w:pPr>
              <w:pStyle w:val="TAH"/>
              <w:rPr>
                <w:lang w:eastAsia="en-US"/>
              </w:rPr>
            </w:pPr>
            <w:r>
              <w:rPr>
                <w:lang w:eastAsia="en-US"/>
              </w:rPr>
              <w:t>N</w:t>
            </w:r>
            <w:r>
              <w:rPr>
                <w:vertAlign w:val="subscript"/>
                <w:lang w:eastAsia="en-US"/>
              </w:rPr>
              <w:t>RB</w:t>
            </w:r>
          </w:p>
        </w:tc>
        <w:tc>
          <w:tcPr>
            <w:tcW w:w="424" w:type="pct"/>
            <w:tcBorders>
              <w:top w:val="single" w:sz="4" w:space="0" w:color="auto"/>
              <w:left w:val="single" w:sz="4" w:space="0" w:color="auto"/>
              <w:bottom w:val="single" w:sz="4" w:space="0" w:color="auto"/>
              <w:right w:val="single" w:sz="4" w:space="0" w:color="auto"/>
            </w:tcBorders>
            <w:vAlign w:val="center"/>
          </w:tcPr>
          <w:p w14:paraId="59CE4CFB" w14:textId="77777777" w:rsidR="00D36736" w:rsidRDefault="00D36736" w:rsidP="004948AC">
            <w:pPr>
              <w:pStyle w:val="TAH"/>
              <w:rPr>
                <w:lang w:eastAsia="en-US"/>
              </w:rPr>
            </w:pPr>
            <w:r>
              <w:rPr>
                <w:lang w:eastAsia="en-US"/>
              </w:rPr>
              <w:t>N</w:t>
            </w:r>
            <w:r>
              <w:rPr>
                <w:vertAlign w:val="subscript"/>
                <w:lang w:eastAsia="en-US"/>
              </w:rPr>
              <w:t>RB</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A6C0E30" w14:textId="77777777" w:rsidR="00D36736" w:rsidRDefault="00D36736" w:rsidP="004948AC">
            <w:pPr>
              <w:pStyle w:val="TAH"/>
              <w:rPr>
                <w:lang w:eastAsia="en-US"/>
              </w:rPr>
            </w:pPr>
            <w:r>
              <w:rPr>
                <w:lang w:eastAsia="en-US"/>
              </w:rPr>
              <w:t>N</w:t>
            </w:r>
            <w:r>
              <w:rPr>
                <w:vertAlign w:val="subscript"/>
                <w:lang w:eastAsia="en-US"/>
              </w:rPr>
              <w:t>RB</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E69373A" w14:textId="77777777" w:rsidR="00D36736" w:rsidRDefault="00D36736" w:rsidP="004948AC">
            <w:pPr>
              <w:pStyle w:val="TAH"/>
              <w:rPr>
                <w:lang w:eastAsia="en-US"/>
              </w:rPr>
            </w:pPr>
            <w:r>
              <w:rPr>
                <w:lang w:eastAsia="en-US"/>
              </w:rPr>
              <w:t>N</w:t>
            </w:r>
            <w:r>
              <w:rPr>
                <w:vertAlign w:val="subscript"/>
                <w:lang w:eastAsia="en-US"/>
              </w:rPr>
              <w:t>RB</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578AC93" w14:textId="77777777" w:rsidR="00D36736" w:rsidRDefault="00D36736" w:rsidP="004948AC">
            <w:pPr>
              <w:pStyle w:val="TAH"/>
              <w:rPr>
                <w:lang w:eastAsia="en-US"/>
              </w:rPr>
            </w:pPr>
            <w:r>
              <w:rPr>
                <w:lang w:eastAsia="en-US"/>
              </w:rPr>
              <w:t>N</w:t>
            </w:r>
            <w:r>
              <w:rPr>
                <w:vertAlign w:val="subscript"/>
                <w:lang w:eastAsia="en-US"/>
              </w:rPr>
              <w:t>RB</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1814AA9" w14:textId="77777777" w:rsidR="00D36736" w:rsidRDefault="00D36736" w:rsidP="004948AC">
            <w:pPr>
              <w:pStyle w:val="TAH"/>
              <w:rPr>
                <w:lang w:eastAsia="en-US"/>
              </w:rPr>
            </w:pPr>
            <w:r>
              <w:rPr>
                <w:lang w:eastAsia="en-US"/>
              </w:rPr>
              <w:t>N</w:t>
            </w:r>
            <w:r>
              <w:rPr>
                <w:vertAlign w:val="subscript"/>
                <w:lang w:eastAsia="en-US"/>
              </w:rPr>
              <w:t>RB</w:t>
            </w:r>
          </w:p>
        </w:tc>
        <w:tc>
          <w:tcPr>
            <w:tcW w:w="4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81A0544" w14:textId="77777777" w:rsidR="00D36736" w:rsidRDefault="00D36736" w:rsidP="004948AC">
            <w:pPr>
              <w:pStyle w:val="TAH"/>
              <w:rPr>
                <w:lang w:eastAsia="en-US"/>
              </w:rPr>
            </w:pPr>
            <w:r>
              <w:rPr>
                <w:lang w:eastAsia="en-US"/>
              </w:rPr>
              <w:t>N</w:t>
            </w:r>
            <w:r>
              <w:rPr>
                <w:vertAlign w:val="subscript"/>
                <w:lang w:eastAsia="en-US"/>
              </w:rPr>
              <w:t>RB</w:t>
            </w:r>
          </w:p>
        </w:tc>
      </w:tr>
      <w:tr w:rsidR="00D36736" w14:paraId="3B2A1C31" w14:textId="77777777" w:rsidTr="004948A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EB8CB9A" w14:textId="77777777" w:rsidR="00D36736" w:rsidRPr="00C90441" w:rsidRDefault="00D36736" w:rsidP="004948AC">
            <w:pPr>
              <w:pStyle w:val="TAC"/>
            </w:pPr>
            <w:r w:rsidRPr="00C90441">
              <w:t>15</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2679CAD" w14:textId="77777777" w:rsidR="00D36736" w:rsidRPr="00C90441" w:rsidRDefault="00D36736" w:rsidP="004948AC">
            <w:pPr>
              <w:pStyle w:val="TAC"/>
            </w:pPr>
            <w:r w:rsidRPr="00C90441">
              <w:t>25</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BF2687F" w14:textId="77777777" w:rsidR="00D36736" w:rsidRPr="00C90441" w:rsidRDefault="00D36736" w:rsidP="004948AC">
            <w:pPr>
              <w:pStyle w:val="TAC"/>
            </w:pPr>
            <w:r w:rsidRPr="00C90441">
              <w:t>52</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D9FAD33" w14:textId="77777777" w:rsidR="00D36736" w:rsidRPr="00C90441" w:rsidRDefault="00D36736" w:rsidP="004948AC">
            <w:pPr>
              <w:pStyle w:val="TAC"/>
            </w:pPr>
            <w:r w:rsidRPr="00C90441">
              <w:t>79</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1C447EE" w14:textId="77777777" w:rsidR="00D36736" w:rsidRPr="00C90441" w:rsidRDefault="00D36736" w:rsidP="004948AC">
            <w:pPr>
              <w:pStyle w:val="TAC"/>
            </w:pPr>
            <w:r w:rsidRPr="00C90441">
              <w:t>106</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2085D76" w14:textId="77777777" w:rsidR="00D36736" w:rsidRPr="00C90441" w:rsidRDefault="00D36736" w:rsidP="004948AC">
            <w:pPr>
              <w:pStyle w:val="TAC"/>
            </w:pPr>
            <w:r w:rsidRPr="00C90441">
              <w:t>133</w:t>
            </w:r>
          </w:p>
        </w:tc>
        <w:tc>
          <w:tcPr>
            <w:tcW w:w="424" w:type="pct"/>
            <w:tcBorders>
              <w:top w:val="single" w:sz="4" w:space="0" w:color="auto"/>
              <w:left w:val="single" w:sz="4" w:space="0" w:color="auto"/>
              <w:bottom w:val="single" w:sz="4" w:space="0" w:color="auto"/>
              <w:right w:val="single" w:sz="4" w:space="0" w:color="auto"/>
            </w:tcBorders>
            <w:vAlign w:val="center"/>
          </w:tcPr>
          <w:p w14:paraId="55F65633" w14:textId="77777777" w:rsidR="00D36736" w:rsidRPr="00C90441" w:rsidRDefault="00D36736" w:rsidP="004948AC">
            <w:pPr>
              <w:pStyle w:val="TAC"/>
            </w:pPr>
            <w:r>
              <w:t>[160]</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55D6AA" w14:textId="77777777" w:rsidR="00D36736" w:rsidRPr="00C90441" w:rsidRDefault="00D36736" w:rsidP="004948AC">
            <w:pPr>
              <w:pStyle w:val="TAC"/>
            </w:pPr>
            <w:r w:rsidRPr="00C90441">
              <w:t>216</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619266E" w14:textId="77777777" w:rsidR="00D36736" w:rsidRPr="00C90441" w:rsidRDefault="00D36736" w:rsidP="004948AC">
            <w:pPr>
              <w:pStyle w:val="TAC"/>
            </w:pPr>
            <w:r w:rsidRPr="00C90441">
              <w:t>270</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DE4084E" w14:textId="77777777" w:rsidR="00D36736" w:rsidRPr="00C90441" w:rsidRDefault="00D36736" w:rsidP="004948AC">
            <w:pPr>
              <w:pStyle w:val="TAC"/>
            </w:pPr>
            <w:r w:rsidRPr="00C90441">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01F509C" w14:textId="77777777" w:rsidR="00D36736" w:rsidRPr="00C90441" w:rsidRDefault="00D36736" w:rsidP="004948AC">
            <w:pPr>
              <w:pStyle w:val="TAC"/>
            </w:pPr>
            <w:r w:rsidRPr="00C90441">
              <w:t>N/A</w:t>
            </w:r>
          </w:p>
        </w:tc>
        <w:tc>
          <w:tcPr>
            <w:tcW w:w="4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C6433F5" w14:textId="77777777" w:rsidR="00D36736" w:rsidRPr="00C90441" w:rsidRDefault="00D36736" w:rsidP="004948AC">
            <w:pPr>
              <w:pStyle w:val="TAC"/>
            </w:pPr>
            <w:r w:rsidRPr="00C90441">
              <w:t>N/A</w:t>
            </w:r>
          </w:p>
        </w:tc>
      </w:tr>
      <w:tr w:rsidR="00D36736" w14:paraId="43C55FE5" w14:textId="77777777" w:rsidTr="004948A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9885206" w14:textId="77777777" w:rsidR="00D36736" w:rsidRPr="00C90441" w:rsidRDefault="00D36736" w:rsidP="004948AC">
            <w:pPr>
              <w:pStyle w:val="TAC"/>
            </w:pPr>
            <w:r w:rsidRPr="00C90441">
              <w:t>30</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DBFA24B" w14:textId="77777777" w:rsidR="00D36736" w:rsidRPr="00C90441" w:rsidRDefault="00D36736" w:rsidP="004948AC">
            <w:pPr>
              <w:pStyle w:val="TAC"/>
            </w:pPr>
            <w:r w:rsidRPr="00C90441">
              <w:t>11</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BC20997" w14:textId="77777777" w:rsidR="00D36736" w:rsidRPr="00C90441" w:rsidRDefault="00D36736" w:rsidP="004948AC">
            <w:pPr>
              <w:pStyle w:val="TAC"/>
            </w:pPr>
            <w:r w:rsidRPr="00C90441">
              <w:t>24</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DF6A05F" w14:textId="77777777" w:rsidR="00D36736" w:rsidRPr="00C90441" w:rsidRDefault="00D36736" w:rsidP="004948AC">
            <w:pPr>
              <w:pStyle w:val="TAC"/>
            </w:pPr>
            <w:r w:rsidRPr="00C90441">
              <w:t>38</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735764" w14:textId="77777777" w:rsidR="00D36736" w:rsidRPr="00C90441" w:rsidRDefault="00D36736" w:rsidP="004948AC">
            <w:pPr>
              <w:pStyle w:val="TAC"/>
            </w:pPr>
            <w:r w:rsidRPr="00C90441">
              <w:t>51</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8EC9355" w14:textId="77777777" w:rsidR="00D36736" w:rsidRPr="00C90441" w:rsidRDefault="00D36736" w:rsidP="004948AC">
            <w:pPr>
              <w:pStyle w:val="TAC"/>
            </w:pPr>
            <w:r w:rsidRPr="00C90441">
              <w:t>65</w:t>
            </w:r>
          </w:p>
        </w:tc>
        <w:tc>
          <w:tcPr>
            <w:tcW w:w="424" w:type="pct"/>
            <w:tcBorders>
              <w:top w:val="single" w:sz="4" w:space="0" w:color="auto"/>
              <w:left w:val="single" w:sz="4" w:space="0" w:color="auto"/>
              <w:bottom w:val="single" w:sz="4" w:space="0" w:color="auto"/>
              <w:right w:val="single" w:sz="4" w:space="0" w:color="auto"/>
            </w:tcBorders>
            <w:vAlign w:val="center"/>
          </w:tcPr>
          <w:p w14:paraId="06DD1566" w14:textId="77777777" w:rsidR="00D36736" w:rsidRPr="00C90441" w:rsidRDefault="00D36736" w:rsidP="004948AC">
            <w:pPr>
              <w:pStyle w:val="TAC"/>
            </w:pPr>
            <w:r>
              <w:t>[78]</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A8AA4A5" w14:textId="77777777" w:rsidR="00D36736" w:rsidRPr="00C90441" w:rsidRDefault="00D36736" w:rsidP="004948AC">
            <w:pPr>
              <w:pStyle w:val="TAC"/>
            </w:pPr>
            <w:r w:rsidRPr="00C90441">
              <w:t>106</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DB4FCA" w14:textId="77777777" w:rsidR="00D36736" w:rsidRPr="00C90441" w:rsidRDefault="00D36736" w:rsidP="004948AC">
            <w:pPr>
              <w:pStyle w:val="TAC"/>
            </w:pPr>
            <w:r w:rsidRPr="00C90441">
              <w:t>133</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F90F044" w14:textId="77777777" w:rsidR="00D36736" w:rsidRPr="00C90441" w:rsidRDefault="00D36736" w:rsidP="004948AC">
            <w:pPr>
              <w:pStyle w:val="TAC"/>
            </w:pPr>
            <w:r w:rsidRPr="00C90441">
              <w:t>162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65E5285" w14:textId="77777777" w:rsidR="00D36736" w:rsidRPr="00C90441" w:rsidRDefault="00D36736" w:rsidP="004948AC">
            <w:pPr>
              <w:pStyle w:val="TAC"/>
            </w:pPr>
            <w:r w:rsidRPr="00C90441">
              <w:t>217</w:t>
            </w:r>
          </w:p>
        </w:tc>
        <w:tc>
          <w:tcPr>
            <w:tcW w:w="4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B908EDD" w14:textId="77777777" w:rsidR="00D36736" w:rsidRPr="00C90441" w:rsidRDefault="00D36736" w:rsidP="004948AC">
            <w:pPr>
              <w:pStyle w:val="TAC"/>
            </w:pPr>
            <w:r w:rsidRPr="00C90441">
              <w:t>273</w:t>
            </w:r>
          </w:p>
        </w:tc>
      </w:tr>
      <w:tr w:rsidR="00D36736" w14:paraId="1367D0D8" w14:textId="77777777" w:rsidTr="004948A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5FCA318" w14:textId="77777777" w:rsidR="00D36736" w:rsidRPr="00C90441" w:rsidRDefault="00D36736" w:rsidP="004948AC">
            <w:pPr>
              <w:pStyle w:val="TAC"/>
            </w:pPr>
            <w:r w:rsidRPr="00C90441">
              <w:t>60</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8098D76" w14:textId="77777777" w:rsidR="00D36736" w:rsidRPr="00C90441" w:rsidRDefault="00D36736" w:rsidP="004948AC">
            <w:pPr>
              <w:pStyle w:val="TAC"/>
            </w:pPr>
            <w:r w:rsidRPr="00C90441">
              <w:t>N/A</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184B51F" w14:textId="77777777" w:rsidR="00D36736" w:rsidRPr="00C90441" w:rsidRDefault="00D36736" w:rsidP="004948AC">
            <w:pPr>
              <w:pStyle w:val="TAC"/>
            </w:pPr>
            <w:r w:rsidRPr="00C90441">
              <w:t>11</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B252427" w14:textId="77777777" w:rsidR="00D36736" w:rsidRPr="00C90441" w:rsidRDefault="00D36736" w:rsidP="004948AC">
            <w:pPr>
              <w:pStyle w:val="TAC"/>
            </w:pPr>
            <w:r w:rsidRPr="00C90441">
              <w:t>18</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AE8C75A" w14:textId="77777777" w:rsidR="00D36736" w:rsidRPr="00C90441" w:rsidRDefault="00D36736" w:rsidP="004948AC">
            <w:pPr>
              <w:pStyle w:val="TAC"/>
            </w:pPr>
            <w:r w:rsidRPr="00C90441">
              <w:t>24</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F34CA11" w14:textId="77777777" w:rsidR="00D36736" w:rsidRPr="00C90441" w:rsidRDefault="00D36736" w:rsidP="004948AC">
            <w:pPr>
              <w:pStyle w:val="TAC"/>
            </w:pPr>
            <w:r w:rsidRPr="00C90441">
              <w:t>31</w:t>
            </w:r>
          </w:p>
        </w:tc>
        <w:tc>
          <w:tcPr>
            <w:tcW w:w="424" w:type="pct"/>
            <w:tcBorders>
              <w:top w:val="single" w:sz="4" w:space="0" w:color="auto"/>
              <w:left w:val="single" w:sz="4" w:space="0" w:color="auto"/>
              <w:bottom w:val="single" w:sz="4" w:space="0" w:color="auto"/>
              <w:right w:val="single" w:sz="4" w:space="0" w:color="auto"/>
            </w:tcBorders>
            <w:vAlign w:val="center"/>
          </w:tcPr>
          <w:p w14:paraId="2738F07A" w14:textId="77777777" w:rsidR="00D36736" w:rsidRPr="00C90441" w:rsidRDefault="00D36736" w:rsidP="004948AC">
            <w:pPr>
              <w:pStyle w:val="TAC"/>
            </w:pPr>
            <w:r>
              <w:t>[38]</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E6E4D5D" w14:textId="77777777" w:rsidR="00D36736" w:rsidRPr="00C90441" w:rsidRDefault="00D36736" w:rsidP="004948AC">
            <w:pPr>
              <w:pStyle w:val="TAC"/>
            </w:pPr>
            <w:r w:rsidRPr="00C90441">
              <w:t>51</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89AC8D7" w14:textId="77777777" w:rsidR="00D36736" w:rsidRPr="00C90441" w:rsidRDefault="00D36736" w:rsidP="004948AC">
            <w:pPr>
              <w:pStyle w:val="TAC"/>
            </w:pPr>
            <w:r w:rsidRPr="00C90441">
              <w:t>65</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517DB10" w14:textId="77777777" w:rsidR="00D36736" w:rsidRPr="00C90441" w:rsidRDefault="00D36736" w:rsidP="004948AC">
            <w:pPr>
              <w:pStyle w:val="TAC"/>
            </w:pPr>
            <w:r w:rsidRPr="00C90441">
              <w:t>79</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3BD17F" w14:textId="77777777" w:rsidR="00D36736" w:rsidRPr="00C90441" w:rsidRDefault="00D36736" w:rsidP="004948AC">
            <w:pPr>
              <w:pStyle w:val="TAC"/>
            </w:pPr>
            <w:r w:rsidRPr="00C90441">
              <w:t>107</w:t>
            </w:r>
          </w:p>
        </w:tc>
        <w:tc>
          <w:tcPr>
            <w:tcW w:w="4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4E0E96E" w14:textId="77777777" w:rsidR="00D36736" w:rsidRPr="00C90441" w:rsidRDefault="00D36736" w:rsidP="004948AC">
            <w:pPr>
              <w:pStyle w:val="TAC"/>
            </w:pPr>
            <w:r w:rsidRPr="00C90441">
              <w:t>135</w:t>
            </w:r>
          </w:p>
        </w:tc>
      </w:tr>
    </w:tbl>
    <w:p w14:paraId="7D4D729D" w14:textId="77777777" w:rsidR="007A6B2A" w:rsidRPr="00E4367D" w:rsidRDefault="007A6B2A" w:rsidP="007A6B2A">
      <w:pPr>
        <w:rPr>
          <w:rFonts w:eastAsia="Yu Mincho"/>
        </w:rPr>
      </w:pPr>
    </w:p>
    <w:p w14:paraId="1F32F62F" w14:textId="77777777" w:rsidR="007A6B2A" w:rsidRPr="007A6B2A" w:rsidRDefault="007A6B2A" w:rsidP="007A6B2A">
      <w:pPr>
        <w:pStyle w:val="TH"/>
        <w:rPr>
          <w:rFonts w:eastAsia="Yu Mincho"/>
          <w:lang w:eastAsia="zh-CN"/>
        </w:rPr>
      </w:pPr>
      <w:r w:rsidRPr="0018508D">
        <w:rPr>
          <w:rFonts w:eastAsia="Yu Mincho"/>
        </w:rPr>
        <w:t xml:space="preserve">Table </w:t>
      </w:r>
      <w:r w:rsidR="0022684C">
        <w:rPr>
          <w:rFonts w:eastAsia="Yu Mincho"/>
        </w:rPr>
        <w:t>7</w:t>
      </w:r>
      <w:r w:rsidRPr="0018508D">
        <w:rPr>
          <w:rFonts w:eastAsia="Yu Mincho"/>
        </w:rPr>
        <w:t>: Maximum transmission bandwidth configuration N</w:t>
      </w:r>
      <w:r w:rsidRPr="0018508D">
        <w:rPr>
          <w:rFonts w:eastAsia="Yu Mincho"/>
          <w:vertAlign w:val="subscript"/>
        </w:rPr>
        <w:t>RB</w:t>
      </w:r>
      <w:r>
        <w:rPr>
          <w:rFonts w:eastAsia="Yu Mincho"/>
        </w:rPr>
        <w:t xml:space="preserve"> in FR2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7A6B2A" w:rsidRPr="00D258A4" w14:paraId="2F760296" w14:textId="77777777" w:rsidTr="009E12E5">
        <w:trPr>
          <w:jc w:val="center"/>
        </w:trPr>
        <w:tc>
          <w:tcPr>
            <w:tcW w:w="1060" w:type="dxa"/>
            <w:vMerge w:val="restart"/>
            <w:shd w:val="clear" w:color="auto" w:fill="auto"/>
            <w:tcMar>
              <w:top w:w="15" w:type="dxa"/>
              <w:left w:w="81" w:type="dxa"/>
              <w:bottom w:w="0" w:type="dxa"/>
              <w:right w:w="81" w:type="dxa"/>
            </w:tcMar>
            <w:hideMark/>
          </w:tcPr>
          <w:p w14:paraId="011B3A60" w14:textId="77777777" w:rsidR="007A6B2A" w:rsidRPr="00D258A4" w:rsidRDefault="007A6B2A" w:rsidP="009E12E5">
            <w:pPr>
              <w:pStyle w:val="TAH"/>
              <w:rPr>
                <w:rFonts w:eastAsia="Yu Mincho"/>
              </w:rPr>
            </w:pPr>
            <w:r w:rsidRPr="00D258A4">
              <w:rPr>
                <w:rFonts w:eastAsia="Yu Mincho"/>
              </w:rPr>
              <w:t xml:space="preserve">SCS </w:t>
            </w:r>
            <w:r>
              <w:rPr>
                <w:rFonts w:eastAsia="Yu Mincho"/>
              </w:rPr>
              <w:t>(</w:t>
            </w:r>
            <w:r w:rsidRPr="00D258A4">
              <w:rPr>
                <w:rFonts w:eastAsia="Yu Mincho"/>
              </w:rPr>
              <w:t>kHz</w:t>
            </w:r>
            <w:r>
              <w:rPr>
                <w:rFonts w:eastAsia="Yu Mincho"/>
              </w:rPr>
              <w:t>)</w:t>
            </w:r>
          </w:p>
        </w:tc>
        <w:tc>
          <w:tcPr>
            <w:tcW w:w="1060" w:type="dxa"/>
            <w:shd w:val="clear" w:color="auto" w:fill="auto"/>
            <w:tcMar>
              <w:top w:w="15" w:type="dxa"/>
              <w:left w:w="81" w:type="dxa"/>
              <w:bottom w:w="0" w:type="dxa"/>
              <w:right w:w="81" w:type="dxa"/>
            </w:tcMar>
            <w:hideMark/>
          </w:tcPr>
          <w:p w14:paraId="0C9B2B6D" w14:textId="77777777" w:rsidR="007A6B2A" w:rsidRPr="00D258A4" w:rsidRDefault="007A6B2A" w:rsidP="009E12E5">
            <w:pPr>
              <w:pStyle w:val="TAH"/>
              <w:rPr>
                <w:rFonts w:eastAsia="Yu Mincho"/>
              </w:rPr>
            </w:pPr>
            <w:r w:rsidRPr="00D258A4">
              <w:rPr>
                <w:rFonts w:eastAsia="Yu Mincho"/>
              </w:rPr>
              <w:t>50MHz</w:t>
            </w:r>
          </w:p>
        </w:tc>
        <w:tc>
          <w:tcPr>
            <w:tcW w:w="1060" w:type="dxa"/>
            <w:shd w:val="clear" w:color="auto" w:fill="auto"/>
            <w:tcMar>
              <w:top w:w="15" w:type="dxa"/>
              <w:left w:w="81" w:type="dxa"/>
              <w:bottom w:w="0" w:type="dxa"/>
              <w:right w:w="81" w:type="dxa"/>
            </w:tcMar>
            <w:hideMark/>
          </w:tcPr>
          <w:p w14:paraId="37DDB111" w14:textId="77777777" w:rsidR="007A6B2A" w:rsidRPr="00D258A4" w:rsidRDefault="007A6B2A" w:rsidP="009E12E5">
            <w:pPr>
              <w:pStyle w:val="TAH"/>
              <w:rPr>
                <w:rFonts w:eastAsia="Yu Mincho"/>
              </w:rPr>
            </w:pPr>
            <w:r w:rsidRPr="00D258A4">
              <w:rPr>
                <w:rFonts w:eastAsia="Yu Mincho"/>
              </w:rPr>
              <w:t>100MHz</w:t>
            </w:r>
          </w:p>
        </w:tc>
        <w:tc>
          <w:tcPr>
            <w:tcW w:w="1060" w:type="dxa"/>
            <w:shd w:val="clear" w:color="auto" w:fill="auto"/>
            <w:tcMar>
              <w:top w:w="15" w:type="dxa"/>
              <w:left w:w="81" w:type="dxa"/>
              <w:bottom w:w="0" w:type="dxa"/>
              <w:right w:w="81" w:type="dxa"/>
            </w:tcMar>
            <w:hideMark/>
          </w:tcPr>
          <w:p w14:paraId="4EDEAE8E" w14:textId="77777777" w:rsidR="007A6B2A" w:rsidRPr="00D258A4" w:rsidRDefault="007A6B2A" w:rsidP="009E12E5">
            <w:pPr>
              <w:pStyle w:val="TAH"/>
              <w:rPr>
                <w:rFonts w:eastAsia="Yu Mincho"/>
              </w:rPr>
            </w:pPr>
            <w:r w:rsidRPr="00D258A4">
              <w:rPr>
                <w:rFonts w:eastAsia="Yu Mincho"/>
              </w:rPr>
              <w:t>200MHz</w:t>
            </w:r>
          </w:p>
        </w:tc>
        <w:tc>
          <w:tcPr>
            <w:tcW w:w="1060" w:type="dxa"/>
            <w:shd w:val="clear" w:color="auto" w:fill="auto"/>
            <w:tcMar>
              <w:top w:w="15" w:type="dxa"/>
              <w:left w:w="81" w:type="dxa"/>
              <w:bottom w:w="0" w:type="dxa"/>
              <w:right w:w="81" w:type="dxa"/>
            </w:tcMar>
            <w:hideMark/>
          </w:tcPr>
          <w:p w14:paraId="4FDB69C8" w14:textId="77777777" w:rsidR="007A6B2A" w:rsidRPr="00D258A4" w:rsidRDefault="007A6B2A" w:rsidP="009E12E5">
            <w:pPr>
              <w:pStyle w:val="TAH"/>
              <w:rPr>
                <w:rFonts w:eastAsia="Yu Mincho"/>
              </w:rPr>
            </w:pPr>
            <w:r w:rsidRPr="00D258A4">
              <w:rPr>
                <w:rFonts w:eastAsia="Yu Mincho"/>
              </w:rPr>
              <w:t>400 MHz</w:t>
            </w:r>
          </w:p>
        </w:tc>
      </w:tr>
      <w:tr w:rsidR="007A6B2A" w:rsidRPr="00D258A4" w14:paraId="18697A83" w14:textId="77777777" w:rsidTr="009E12E5">
        <w:trPr>
          <w:jc w:val="center"/>
        </w:trPr>
        <w:tc>
          <w:tcPr>
            <w:tcW w:w="0" w:type="auto"/>
            <w:vMerge/>
            <w:vAlign w:val="center"/>
            <w:hideMark/>
          </w:tcPr>
          <w:p w14:paraId="5D4E01AB" w14:textId="77777777" w:rsidR="007A6B2A" w:rsidRPr="00D258A4" w:rsidRDefault="007A6B2A" w:rsidP="009E12E5">
            <w:pPr>
              <w:pStyle w:val="TAH"/>
              <w:rPr>
                <w:rFonts w:eastAsia="Yu Mincho"/>
              </w:rPr>
            </w:pPr>
          </w:p>
        </w:tc>
        <w:tc>
          <w:tcPr>
            <w:tcW w:w="1060" w:type="dxa"/>
            <w:shd w:val="clear" w:color="auto" w:fill="auto"/>
            <w:tcMar>
              <w:top w:w="15" w:type="dxa"/>
              <w:left w:w="81" w:type="dxa"/>
              <w:bottom w:w="0" w:type="dxa"/>
              <w:right w:w="81" w:type="dxa"/>
            </w:tcMar>
            <w:hideMark/>
          </w:tcPr>
          <w:p w14:paraId="14A2DA69" w14:textId="77777777" w:rsidR="007A6B2A" w:rsidRPr="00D258A4" w:rsidRDefault="007A6B2A" w:rsidP="009E12E5">
            <w:pPr>
              <w:pStyle w:val="TAH"/>
              <w:rPr>
                <w:rFonts w:eastAsia="Yu Mincho"/>
              </w:rPr>
            </w:pPr>
            <w:r w:rsidRPr="00D258A4">
              <w:rPr>
                <w:rFonts w:eastAsia="Yu Mincho"/>
              </w:rPr>
              <w:t>N</w:t>
            </w:r>
            <w:r w:rsidRPr="00D258A4">
              <w:rPr>
                <w:rFonts w:eastAsia="Yu Mincho"/>
                <w:vertAlign w:val="subscript"/>
              </w:rPr>
              <w:t>RB</w:t>
            </w:r>
          </w:p>
        </w:tc>
        <w:tc>
          <w:tcPr>
            <w:tcW w:w="1060" w:type="dxa"/>
            <w:shd w:val="clear" w:color="auto" w:fill="auto"/>
            <w:tcMar>
              <w:top w:w="15" w:type="dxa"/>
              <w:left w:w="81" w:type="dxa"/>
              <w:bottom w:w="0" w:type="dxa"/>
              <w:right w:w="81" w:type="dxa"/>
            </w:tcMar>
            <w:hideMark/>
          </w:tcPr>
          <w:p w14:paraId="46A1A717" w14:textId="77777777" w:rsidR="007A6B2A" w:rsidRPr="00D258A4" w:rsidRDefault="007A6B2A" w:rsidP="009E12E5">
            <w:pPr>
              <w:pStyle w:val="TAH"/>
              <w:rPr>
                <w:rFonts w:eastAsia="Yu Mincho"/>
              </w:rPr>
            </w:pPr>
            <w:r w:rsidRPr="00D258A4">
              <w:rPr>
                <w:rFonts w:eastAsia="Yu Mincho"/>
              </w:rPr>
              <w:t>N</w:t>
            </w:r>
            <w:r w:rsidRPr="00D258A4">
              <w:rPr>
                <w:rFonts w:eastAsia="Yu Mincho"/>
                <w:vertAlign w:val="subscript"/>
              </w:rPr>
              <w:t>RB</w:t>
            </w:r>
          </w:p>
        </w:tc>
        <w:tc>
          <w:tcPr>
            <w:tcW w:w="1060" w:type="dxa"/>
            <w:shd w:val="clear" w:color="auto" w:fill="auto"/>
            <w:tcMar>
              <w:top w:w="15" w:type="dxa"/>
              <w:left w:w="81" w:type="dxa"/>
              <w:bottom w:w="0" w:type="dxa"/>
              <w:right w:w="81" w:type="dxa"/>
            </w:tcMar>
            <w:hideMark/>
          </w:tcPr>
          <w:p w14:paraId="4293F8FE" w14:textId="77777777" w:rsidR="007A6B2A" w:rsidRPr="00D258A4" w:rsidRDefault="007A6B2A" w:rsidP="009E12E5">
            <w:pPr>
              <w:pStyle w:val="TAH"/>
              <w:rPr>
                <w:rFonts w:eastAsia="Yu Mincho"/>
              </w:rPr>
            </w:pPr>
            <w:r w:rsidRPr="00D258A4">
              <w:rPr>
                <w:rFonts w:eastAsia="Yu Mincho"/>
              </w:rPr>
              <w:t>N</w:t>
            </w:r>
            <w:r w:rsidRPr="00D258A4">
              <w:rPr>
                <w:rFonts w:eastAsia="Yu Mincho"/>
                <w:vertAlign w:val="subscript"/>
              </w:rPr>
              <w:t>RB</w:t>
            </w:r>
          </w:p>
        </w:tc>
        <w:tc>
          <w:tcPr>
            <w:tcW w:w="1060" w:type="dxa"/>
            <w:shd w:val="clear" w:color="auto" w:fill="auto"/>
            <w:tcMar>
              <w:top w:w="15" w:type="dxa"/>
              <w:left w:w="81" w:type="dxa"/>
              <w:bottom w:w="0" w:type="dxa"/>
              <w:right w:w="81" w:type="dxa"/>
            </w:tcMar>
            <w:hideMark/>
          </w:tcPr>
          <w:p w14:paraId="41C407BB" w14:textId="77777777" w:rsidR="007A6B2A" w:rsidRPr="00D258A4" w:rsidRDefault="007A6B2A" w:rsidP="009E12E5">
            <w:pPr>
              <w:pStyle w:val="TAH"/>
              <w:rPr>
                <w:rFonts w:eastAsia="Yu Mincho"/>
              </w:rPr>
            </w:pPr>
            <w:r w:rsidRPr="00D258A4">
              <w:rPr>
                <w:rFonts w:eastAsia="Yu Mincho"/>
              </w:rPr>
              <w:t>N</w:t>
            </w:r>
            <w:r w:rsidRPr="00D258A4">
              <w:rPr>
                <w:rFonts w:eastAsia="Yu Mincho"/>
                <w:vertAlign w:val="subscript"/>
              </w:rPr>
              <w:t>RB</w:t>
            </w:r>
          </w:p>
        </w:tc>
      </w:tr>
      <w:tr w:rsidR="007A6B2A" w:rsidRPr="00D258A4" w14:paraId="6CC2F604" w14:textId="77777777" w:rsidTr="009E12E5">
        <w:trPr>
          <w:jc w:val="center"/>
        </w:trPr>
        <w:tc>
          <w:tcPr>
            <w:tcW w:w="1060" w:type="dxa"/>
            <w:shd w:val="clear" w:color="auto" w:fill="auto"/>
            <w:tcMar>
              <w:top w:w="15" w:type="dxa"/>
              <w:left w:w="81" w:type="dxa"/>
              <w:bottom w:w="0" w:type="dxa"/>
              <w:right w:w="81" w:type="dxa"/>
            </w:tcMar>
            <w:hideMark/>
          </w:tcPr>
          <w:p w14:paraId="218DA472" w14:textId="77777777" w:rsidR="007A6B2A" w:rsidRPr="00D258A4" w:rsidRDefault="007A6B2A" w:rsidP="009E12E5">
            <w:pPr>
              <w:pStyle w:val="TAC"/>
              <w:rPr>
                <w:rFonts w:eastAsia="Yu Mincho"/>
              </w:rPr>
            </w:pPr>
            <w:r w:rsidRPr="00D258A4">
              <w:rPr>
                <w:rFonts w:eastAsia="Yu Mincho"/>
              </w:rPr>
              <w:t>60</w:t>
            </w:r>
          </w:p>
        </w:tc>
        <w:tc>
          <w:tcPr>
            <w:tcW w:w="1060" w:type="dxa"/>
            <w:shd w:val="clear" w:color="auto" w:fill="auto"/>
            <w:tcMar>
              <w:top w:w="15" w:type="dxa"/>
              <w:left w:w="81" w:type="dxa"/>
              <w:bottom w:w="0" w:type="dxa"/>
              <w:right w:w="81" w:type="dxa"/>
            </w:tcMar>
            <w:hideMark/>
          </w:tcPr>
          <w:p w14:paraId="51EA6D60" w14:textId="77777777" w:rsidR="007A6B2A" w:rsidRPr="00D258A4" w:rsidRDefault="007A6B2A" w:rsidP="009E12E5">
            <w:pPr>
              <w:pStyle w:val="TAC"/>
              <w:rPr>
                <w:rFonts w:eastAsia="Yu Mincho"/>
              </w:rPr>
            </w:pPr>
            <w:r w:rsidRPr="00D258A4">
              <w:rPr>
                <w:rFonts w:eastAsia="Yu Mincho"/>
              </w:rPr>
              <w:t>66</w:t>
            </w:r>
          </w:p>
        </w:tc>
        <w:tc>
          <w:tcPr>
            <w:tcW w:w="1060" w:type="dxa"/>
            <w:shd w:val="clear" w:color="auto" w:fill="auto"/>
            <w:tcMar>
              <w:top w:w="15" w:type="dxa"/>
              <w:left w:w="81" w:type="dxa"/>
              <w:bottom w:w="0" w:type="dxa"/>
              <w:right w:w="81" w:type="dxa"/>
            </w:tcMar>
            <w:hideMark/>
          </w:tcPr>
          <w:p w14:paraId="2972CC0D" w14:textId="77777777" w:rsidR="007A6B2A" w:rsidRPr="00D258A4" w:rsidRDefault="007A6B2A" w:rsidP="009E12E5">
            <w:pPr>
              <w:pStyle w:val="TAC"/>
              <w:rPr>
                <w:rFonts w:eastAsia="Yu Mincho"/>
              </w:rPr>
            </w:pPr>
            <w:r w:rsidRPr="00D258A4">
              <w:rPr>
                <w:rFonts w:eastAsia="Yu Mincho"/>
              </w:rPr>
              <w:t>132</w:t>
            </w:r>
          </w:p>
        </w:tc>
        <w:tc>
          <w:tcPr>
            <w:tcW w:w="1060" w:type="dxa"/>
            <w:shd w:val="clear" w:color="auto" w:fill="auto"/>
            <w:tcMar>
              <w:top w:w="15" w:type="dxa"/>
              <w:left w:w="81" w:type="dxa"/>
              <w:bottom w:w="0" w:type="dxa"/>
              <w:right w:w="81" w:type="dxa"/>
            </w:tcMar>
            <w:hideMark/>
          </w:tcPr>
          <w:p w14:paraId="340ACFD6" w14:textId="77777777" w:rsidR="007A6B2A" w:rsidRPr="00D258A4" w:rsidRDefault="007A6B2A" w:rsidP="009E12E5">
            <w:pPr>
              <w:pStyle w:val="TAC"/>
              <w:rPr>
                <w:rFonts w:eastAsia="Yu Mincho"/>
              </w:rPr>
            </w:pPr>
            <w:r w:rsidRPr="00D258A4">
              <w:rPr>
                <w:rFonts w:eastAsia="Yu Mincho"/>
              </w:rPr>
              <w:t>264</w:t>
            </w:r>
          </w:p>
        </w:tc>
        <w:tc>
          <w:tcPr>
            <w:tcW w:w="1060" w:type="dxa"/>
            <w:shd w:val="clear" w:color="auto" w:fill="auto"/>
            <w:tcMar>
              <w:top w:w="15" w:type="dxa"/>
              <w:left w:w="81" w:type="dxa"/>
              <w:bottom w:w="0" w:type="dxa"/>
              <w:right w:w="81" w:type="dxa"/>
            </w:tcMar>
            <w:hideMark/>
          </w:tcPr>
          <w:p w14:paraId="1DD418AA" w14:textId="77777777" w:rsidR="007A6B2A" w:rsidRPr="00D258A4" w:rsidRDefault="007A6B2A" w:rsidP="009E12E5">
            <w:pPr>
              <w:pStyle w:val="TAC"/>
              <w:rPr>
                <w:rFonts w:eastAsia="Yu Mincho"/>
              </w:rPr>
            </w:pPr>
            <w:r w:rsidRPr="00D258A4">
              <w:rPr>
                <w:rFonts w:eastAsia="Yu Mincho"/>
              </w:rPr>
              <w:t>N.A</w:t>
            </w:r>
          </w:p>
        </w:tc>
      </w:tr>
      <w:tr w:rsidR="007A6B2A" w:rsidRPr="00D258A4" w14:paraId="4CB1FC71" w14:textId="77777777" w:rsidTr="00E409D6">
        <w:trPr>
          <w:trHeight w:val="164"/>
          <w:jc w:val="center"/>
        </w:trPr>
        <w:tc>
          <w:tcPr>
            <w:tcW w:w="1060" w:type="dxa"/>
            <w:shd w:val="clear" w:color="auto" w:fill="auto"/>
            <w:tcMar>
              <w:top w:w="15" w:type="dxa"/>
              <w:left w:w="81" w:type="dxa"/>
              <w:bottom w:w="0" w:type="dxa"/>
              <w:right w:w="81" w:type="dxa"/>
            </w:tcMar>
            <w:hideMark/>
          </w:tcPr>
          <w:p w14:paraId="0E64E381" w14:textId="77777777" w:rsidR="007A6B2A" w:rsidRPr="00D258A4" w:rsidRDefault="007A6B2A" w:rsidP="009E12E5">
            <w:pPr>
              <w:pStyle w:val="TAC"/>
              <w:rPr>
                <w:rFonts w:eastAsia="Yu Mincho"/>
              </w:rPr>
            </w:pPr>
            <w:r w:rsidRPr="00D258A4">
              <w:rPr>
                <w:rFonts w:eastAsia="Yu Mincho"/>
              </w:rPr>
              <w:t>120</w:t>
            </w:r>
          </w:p>
        </w:tc>
        <w:tc>
          <w:tcPr>
            <w:tcW w:w="1060" w:type="dxa"/>
            <w:shd w:val="clear" w:color="auto" w:fill="auto"/>
            <w:tcMar>
              <w:top w:w="15" w:type="dxa"/>
              <w:left w:w="81" w:type="dxa"/>
              <w:bottom w:w="0" w:type="dxa"/>
              <w:right w:w="81" w:type="dxa"/>
            </w:tcMar>
            <w:hideMark/>
          </w:tcPr>
          <w:p w14:paraId="4F787CA4" w14:textId="77777777" w:rsidR="007A6B2A" w:rsidRPr="00D258A4" w:rsidRDefault="007A6B2A" w:rsidP="009E12E5">
            <w:pPr>
              <w:pStyle w:val="TAC"/>
              <w:rPr>
                <w:rFonts w:eastAsia="Yu Mincho"/>
              </w:rPr>
            </w:pPr>
            <w:r w:rsidRPr="00D258A4">
              <w:rPr>
                <w:rFonts w:eastAsia="Yu Mincho"/>
              </w:rPr>
              <w:t>32</w:t>
            </w:r>
          </w:p>
        </w:tc>
        <w:tc>
          <w:tcPr>
            <w:tcW w:w="1060" w:type="dxa"/>
            <w:shd w:val="clear" w:color="auto" w:fill="auto"/>
            <w:tcMar>
              <w:top w:w="15" w:type="dxa"/>
              <w:left w:w="81" w:type="dxa"/>
              <w:bottom w:w="0" w:type="dxa"/>
              <w:right w:w="81" w:type="dxa"/>
            </w:tcMar>
            <w:hideMark/>
          </w:tcPr>
          <w:p w14:paraId="5C5282EE" w14:textId="77777777" w:rsidR="007A6B2A" w:rsidRPr="00D258A4" w:rsidRDefault="007A6B2A" w:rsidP="009E12E5">
            <w:pPr>
              <w:pStyle w:val="TAC"/>
              <w:rPr>
                <w:rFonts w:eastAsia="Yu Mincho"/>
              </w:rPr>
            </w:pPr>
            <w:r w:rsidRPr="00D258A4">
              <w:rPr>
                <w:rFonts w:eastAsia="Yu Mincho"/>
              </w:rPr>
              <w:t>66</w:t>
            </w:r>
          </w:p>
        </w:tc>
        <w:tc>
          <w:tcPr>
            <w:tcW w:w="1060" w:type="dxa"/>
            <w:shd w:val="clear" w:color="auto" w:fill="auto"/>
            <w:tcMar>
              <w:top w:w="15" w:type="dxa"/>
              <w:left w:w="81" w:type="dxa"/>
              <w:bottom w:w="0" w:type="dxa"/>
              <w:right w:w="81" w:type="dxa"/>
            </w:tcMar>
            <w:hideMark/>
          </w:tcPr>
          <w:p w14:paraId="6475DF1E" w14:textId="77777777" w:rsidR="007A6B2A" w:rsidRPr="00D258A4" w:rsidRDefault="007A6B2A" w:rsidP="009E12E5">
            <w:pPr>
              <w:pStyle w:val="TAC"/>
              <w:rPr>
                <w:rFonts w:eastAsia="Yu Mincho"/>
              </w:rPr>
            </w:pPr>
            <w:r w:rsidRPr="00D258A4">
              <w:rPr>
                <w:rFonts w:eastAsia="Yu Mincho"/>
              </w:rPr>
              <w:t>132</w:t>
            </w:r>
          </w:p>
        </w:tc>
        <w:tc>
          <w:tcPr>
            <w:tcW w:w="1060" w:type="dxa"/>
            <w:shd w:val="clear" w:color="auto" w:fill="auto"/>
            <w:tcMar>
              <w:top w:w="15" w:type="dxa"/>
              <w:left w:w="81" w:type="dxa"/>
              <w:bottom w:w="0" w:type="dxa"/>
              <w:right w:w="81" w:type="dxa"/>
            </w:tcMar>
            <w:hideMark/>
          </w:tcPr>
          <w:p w14:paraId="18FD6901" w14:textId="77777777" w:rsidR="007A6B2A" w:rsidRPr="00D258A4" w:rsidRDefault="007A6B2A" w:rsidP="009E12E5">
            <w:pPr>
              <w:pStyle w:val="TAC"/>
              <w:rPr>
                <w:rFonts w:eastAsia="Yu Mincho"/>
              </w:rPr>
            </w:pPr>
            <w:r w:rsidRPr="00D258A4">
              <w:rPr>
                <w:rFonts w:eastAsia="Yu Mincho"/>
              </w:rPr>
              <w:t>264</w:t>
            </w:r>
          </w:p>
        </w:tc>
      </w:tr>
    </w:tbl>
    <w:p w14:paraId="7DCAAFED" w14:textId="77777777" w:rsidR="007A6B2A" w:rsidRDefault="007A6B2A" w:rsidP="007A6B2A">
      <w:pPr>
        <w:ind w:left="0" w:firstLine="0"/>
        <w:jc w:val="both"/>
        <w:rPr>
          <w:lang w:eastAsia="x-none"/>
        </w:rPr>
      </w:pPr>
    </w:p>
    <w:p w14:paraId="63CC10A1" w14:textId="2D024587" w:rsidR="007A6B2A" w:rsidRDefault="00520BCC" w:rsidP="007A6B2A">
      <w:pPr>
        <w:ind w:left="0" w:firstLine="0"/>
        <w:jc w:val="both"/>
        <w:rPr>
          <w:lang w:eastAsia="x-none"/>
        </w:rPr>
      </w:pPr>
      <w:r>
        <w:rPr>
          <w:lang w:eastAsia="x-none"/>
        </w:rPr>
        <w:t xml:space="preserve">Based on </w:t>
      </w:r>
      <w:r w:rsidR="00A5564A">
        <w:rPr>
          <w:lang w:eastAsia="x-none"/>
        </w:rPr>
        <w:t>the approach outlined in [7]</w:t>
      </w:r>
      <w:r>
        <w:rPr>
          <w:lang w:eastAsia="x-none"/>
        </w:rPr>
        <w:t xml:space="preserve">, the </w:t>
      </w:r>
      <w:r w:rsidR="007550F7">
        <w:rPr>
          <w:lang w:eastAsia="x-none"/>
        </w:rPr>
        <w:t xml:space="preserve">analytical </w:t>
      </w:r>
      <w:r>
        <w:rPr>
          <w:lang w:eastAsia="x-none"/>
        </w:rPr>
        <w:t xml:space="preserve">peak </w:t>
      </w:r>
      <w:r w:rsidR="005F384D">
        <w:rPr>
          <w:lang w:eastAsia="x-none"/>
        </w:rPr>
        <w:t>spectral efficiency</w:t>
      </w:r>
      <w:r>
        <w:rPr>
          <w:lang w:eastAsia="x-none"/>
        </w:rPr>
        <w:t xml:space="preserve"> for NR in </w:t>
      </w:r>
      <w:r w:rsidR="005F384D">
        <w:rPr>
          <w:lang w:eastAsia="x-none"/>
        </w:rPr>
        <w:t xml:space="preserve">FR1 and </w:t>
      </w:r>
      <w:r>
        <w:rPr>
          <w:lang w:eastAsia="x-none"/>
        </w:rPr>
        <w:t>FR2 fo</w:t>
      </w:r>
      <w:r w:rsidR="005F384D">
        <w:rPr>
          <w:lang w:eastAsia="x-none"/>
        </w:rPr>
        <w:t xml:space="preserve">r DL and UL are shown in Tables </w:t>
      </w:r>
      <w:r w:rsidR="0022684C">
        <w:rPr>
          <w:lang w:eastAsia="x-none"/>
        </w:rPr>
        <w:t>9</w:t>
      </w:r>
      <w:r w:rsidR="005F384D">
        <w:rPr>
          <w:lang w:eastAsia="x-none"/>
        </w:rPr>
        <w:t xml:space="preserve"> and </w:t>
      </w:r>
      <w:r w:rsidR="0022684C">
        <w:rPr>
          <w:lang w:eastAsia="x-none"/>
        </w:rPr>
        <w:t>10</w:t>
      </w:r>
      <w:r w:rsidR="005F384D">
        <w:rPr>
          <w:lang w:eastAsia="x-none"/>
        </w:rPr>
        <w:t xml:space="preserve"> respectively</w:t>
      </w:r>
      <w:r>
        <w:rPr>
          <w:lang w:eastAsia="x-none"/>
        </w:rPr>
        <w:t>:</w:t>
      </w:r>
    </w:p>
    <w:p w14:paraId="26A6E24E" w14:textId="77777777" w:rsidR="00763665" w:rsidRDefault="00763665" w:rsidP="007A6B2A">
      <w:pPr>
        <w:ind w:left="0" w:firstLine="0"/>
        <w:jc w:val="both"/>
        <w:rPr>
          <w:lang w:eastAsia="x-none"/>
        </w:rPr>
      </w:pPr>
    </w:p>
    <w:p w14:paraId="6B44A0CD" w14:textId="77777777" w:rsidR="005F384D" w:rsidRPr="007A6B2A" w:rsidRDefault="005F384D" w:rsidP="005F384D">
      <w:pPr>
        <w:pStyle w:val="TH"/>
        <w:rPr>
          <w:lang w:eastAsia="zh-CN"/>
        </w:rPr>
      </w:pPr>
      <w:r w:rsidRPr="00E4367D">
        <w:t xml:space="preserve">Table </w:t>
      </w:r>
      <w:r w:rsidR="0022684C">
        <w:t>9</w:t>
      </w:r>
      <w:r w:rsidRPr="00E4367D">
        <w:t xml:space="preserve">: </w:t>
      </w:r>
      <w:r>
        <w:rPr>
          <w:rFonts w:eastAsia="Yu Mincho"/>
        </w:rPr>
        <w:t xml:space="preserve">Peak Spectral Efficiency (bit/s/Hz) for NR </w:t>
      </w:r>
      <w:r>
        <w:t>in FR1</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580"/>
        <w:gridCol w:w="443"/>
        <w:gridCol w:w="633"/>
        <w:gridCol w:w="733"/>
        <w:gridCol w:w="733"/>
        <w:gridCol w:w="783"/>
        <w:gridCol w:w="783"/>
        <w:gridCol w:w="707"/>
        <w:gridCol w:w="810"/>
        <w:gridCol w:w="810"/>
        <w:gridCol w:w="810"/>
        <w:gridCol w:w="810"/>
        <w:gridCol w:w="900"/>
      </w:tblGrid>
      <w:tr w:rsidR="00634074" w:rsidRPr="00E4367D" w14:paraId="27953296" w14:textId="77777777" w:rsidTr="00634074">
        <w:trPr>
          <w:trHeight w:val="432"/>
        </w:trPr>
        <w:tc>
          <w:tcPr>
            <w:tcW w:w="1023" w:type="dxa"/>
            <w:gridSpan w:val="2"/>
            <w:shd w:val="clear" w:color="auto" w:fill="auto"/>
            <w:tcMar>
              <w:top w:w="15" w:type="dxa"/>
              <w:left w:w="81" w:type="dxa"/>
              <w:bottom w:w="0" w:type="dxa"/>
              <w:right w:w="81" w:type="dxa"/>
            </w:tcMar>
            <w:vAlign w:val="center"/>
            <w:hideMark/>
          </w:tcPr>
          <w:p w14:paraId="405F23C4" w14:textId="77777777" w:rsidR="00A5564A" w:rsidRPr="00E4367D" w:rsidRDefault="00A5564A" w:rsidP="004948AC">
            <w:pPr>
              <w:pStyle w:val="TAH"/>
              <w:rPr>
                <w:lang w:eastAsia="en-US"/>
              </w:rPr>
            </w:pPr>
            <w:r w:rsidRPr="00E4367D">
              <w:rPr>
                <w:lang w:eastAsia="en-US"/>
              </w:rPr>
              <w:t>SCS (kHz)</w:t>
            </w:r>
          </w:p>
        </w:tc>
        <w:tc>
          <w:tcPr>
            <w:tcW w:w="633" w:type="dxa"/>
            <w:shd w:val="clear" w:color="auto" w:fill="auto"/>
            <w:tcMar>
              <w:top w:w="15" w:type="dxa"/>
              <w:left w:w="81" w:type="dxa"/>
              <w:bottom w:w="0" w:type="dxa"/>
              <w:right w:w="81" w:type="dxa"/>
            </w:tcMar>
            <w:vAlign w:val="center"/>
            <w:hideMark/>
          </w:tcPr>
          <w:p w14:paraId="1CEBEAF3" w14:textId="77777777" w:rsidR="00A5564A" w:rsidRPr="00E4367D" w:rsidRDefault="00A5564A" w:rsidP="004948AC">
            <w:pPr>
              <w:pStyle w:val="TAH"/>
              <w:rPr>
                <w:lang w:eastAsia="en-US"/>
              </w:rPr>
            </w:pPr>
            <w:r w:rsidRPr="00E4367D">
              <w:rPr>
                <w:lang w:eastAsia="en-US"/>
              </w:rPr>
              <w:t>5MHz</w:t>
            </w:r>
          </w:p>
        </w:tc>
        <w:tc>
          <w:tcPr>
            <w:tcW w:w="733" w:type="dxa"/>
            <w:shd w:val="clear" w:color="auto" w:fill="auto"/>
            <w:tcMar>
              <w:top w:w="15" w:type="dxa"/>
              <w:left w:w="81" w:type="dxa"/>
              <w:bottom w:w="0" w:type="dxa"/>
              <w:right w:w="81" w:type="dxa"/>
            </w:tcMar>
            <w:vAlign w:val="center"/>
            <w:hideMark/>
          </w:tcPr>
          <w:p w14:paraId="21A13077" w14:textId="77777777" w:rsidR="00A5564A" w:rsidRPr="00E4367D" w:rsidRDefault="00A5564A" w:rsidP="004948AC">
            <w:pPr>
              <w:pStyle w:val="TAH"/>
              <w:rPr>
                <w:lang w:eastAsia="en-US"/>
              </w:rPr>
            </w:pPr>
            <w:r w:rsidRPr="00E4367D">
              <w:rPr>
                <w:lang w:eastAsia="en-US"/>
              </w:rPr>
              <w:t>10MHz</w:t>
            </w:r>
          </w:p>
        </w:tc>
        <w:tc>
          <w:tcPr>
            <w:tcW w:w="733" w:type="dxa"/>
            <w:shd w:val="clear" w:color="auto" w:fill="auto"/>
            <w:tcMar>
              <w:top w:w="15" w:type="dxa"/>
              <w:left w:w="81" w:type="dxa"/>
              <w:bottom w:w="0" w:type="dxa"/>
              <w:right w:w="81" w:type="dxa"/>
            </w:tcMar>
            <w:vAlign w:val="center"/>
            <w:hideMark/>
          </w:tcPr>
          <w:p w14:paraId="3FCD03F2" w14:textId="77777777" w:rsidR="00A5564A" w:rsidRPr="00E4367D" w:rsidRDefault="00A5564A" w:rsidP="004948AC">
            <w:pPr>
              <w:pStyle w:val="TAH"/>
              <w:rPr>
                <w:lang w:eastAsia="en-US"/>
              </w:rPr>
            </w:pPr>
            <w:r w:rsidRPr="00E4367D">
              <w:rPr>
                <w:lang w:eastAsia="en-US"/>
              </w:rPr>
              <w:t>15MHz</w:t>
            </w:r>
          </w:p>
        </w:tc>
        <w:tc>
          <w:tcPr>
            <w:tcW w:w="783" w:type="dxa"/>
            <w:shd w:val="clear" w:color="auto" w:fill="auto"/>
            <w:tcMar>
              <w:top w:w="15" w:type="dxa"/>
              <w:left w:w="81" w:type="dxa"/>
              <w:bottom w:w="0" w:type="dxa"/>
              <w:right w:w="81" w:type="dxa"/>
            </w:tcMar>
            <w:vAlign w:val="center"/>
            <w:hideMark/>
          </w:tcPr>
          <w:p w14:paraId="371D3607" w14:textId="77777777" w:rsidR="00A5564A" w:rsidRPr="00E4367D" w:rsidRDefault="00A5564A" w:rsidP="004948AC">
            <w:pPr>
              <w:pStyle w:val="TAH"/>
              <w:rPr>
                <w:lang w:eastAsia="en-US"/>
              </w:rPr>
            </w:pPr>
            <w:r>
              <w:rPr>
                <w:lang w:eastAsia="en-US"/>
              </w:rPr>
              <w:t xml:space="preserve">20 </w:t>
            </w:r>
            <w:r w:rsidRPr="00E4367D">
              <w:rPr>
                <w:lang w:eastAsia="en-US"/>
              </w:rPr>
              <w:t>MHz</w:t>
            </w:r>
          </w:p>
        </w:tc>
        <w:tc>
          <w:tcPr>
            <w:tcW w:w="783" w:type="dxa"/>
            <w:shd w:val="clear" w:color="auto" w:fill="auto"/>
            <w:tcMar>
              <w:top w:w="15" w:type="dxa"/>
              <w:left w:w="81" w:type="dxa"/>
              <w:bottom w:w="0" w:type="dxa"/>
              <w:right w:w="81" w:type="dxa"/>
            </w:tcMar>
            <w:vAlign w:val="center"/>
            <w:hideMark/>
          </w:tcPr>
          <w:p w14:paraId="76AE7F95" w14:textId="77777777" w:rsidR="00A5564A" w:rsidRPr="00E4367D" w:rsidRDefault="00A5564A" w:rsidP="004948AC">
            <w:pPr>
              <w:pStyle w:val="TAH"/>
              <w:rPr>
                <w:lang w:eastAsia="en-US"/>
              </w:rPr>
            </w:pPr>
            <w:r w:rsidRPr="00E4367D">
              <w:rPr>
                <w:lang w:eastAsia="en-US"/>
              </w:rPr>
              <w:t>25 MHz</w:t>
            </w:r>
          </w:p>
        </w:tc>
        <w:tc>
          <w:tcPr>
            <w:tcW w:w="707" w:type="dxa"/>
            <w:vAlign w:val="center"/>
          </w:tcPr>
          <w:p w14:paraId="1F617D8D" w14:textId="50A49B16" w:rsidR="00A5564A" w:rsidRPr="00E4367D" w:rsidRDefault="00A5564A" w:rsidP="004948AC">
            <w:pPr>
              <w:pStyle w:val="TAH"/>
              <w:ind w:right="3"/>
              <w:rPr>
                <w:lang w:eastAsia="en-US"/>
              </w:rPr>
            </w:pPr>
            <w:r>
              <w:rPr>
                <w:lang w:eastAsia="en-US"/>
              </w:rPr>
              <w:t>30 MHz</w:t>
            </w:r>
            <w:r>
              <w:rPr>
                <w:lang w:eastAsia="en-US"/>
              </w:rPr>
              <w:t xml:space="preserve">  </w:t>
            </w:r>
          </w:p>
        </w:tc>
        <w:tc>
          <w:tcPr>
            <w:tcW w:w="810" w:type="dxa"/>
            <w:shd w:val="clear" w:color="auto" w:fill="auto"/>
            <w:tcMar>
              <w:top w:w="15" w:type="dxa"/>
              <w:left w:w="81" w:type="dxa"/>
              <w:bottom w:w="0" w:type="dxa"/>
              <w:right w:w="81" w:type="dxa"/>
            </w:tcMar>
            <w:vAlign w:val="center"/>
            <w:hideMark/>
          </w:tcPr>
          <w:p w14:paraId="7A1A5EF7" w14:textId="77777777" w:rsidR="00A5564A" w:rsidRPr="00E4367D" w:rsidRDefault="00A5564A" w:rsidP="004948AC">
            <w:pPr>
              <w:pStyle w:val="TAH"/>
              <w:rPr>
                <w:lang w:eastAsia="en-US"/>
              </w:rPr>
            </w:pPr>
            <w:r w:rsidRPr="00E4367D">
              <w:rPr>
                <w:lang w:eastAsia="en-US"/>
              </w:rPr>
              <w:t>40 MHz</w:t>
            </w:r>
          </w:p>
        </w:tc>
        <w:tc>
          <w:tcPr>
            <w:tcW w:w="810" w:type="dxa"/>
            <w:shd w:val="clear" w:color="auto" w:fill="auto"/>
            <w:tcMar>
              <w:top w:w="15" w:type="dxa"/>
              <w:left w:w="81" w:type="dxa"/>
              <w:bottom w:w="0" w:type="dxa"/>
              <w:right w:w="81" w:type="dxa"/>
            </w:tcMar>
            <w:vAlign w:val="center"/>
            <w:hideMark/>
          </w:tcPr>
          <w:p w14:paraId="60BA1447" w14:textId="77777777" w:rsidR="00A5564A" w:rsidRPr="00E4367D" w:rsidRDefault="00A5564A" w:rsidP="004948AC">
            <w:pPr>
              <w:pStyle w:val="TAH"/>
              <w:rPr>
                <w:lang w:eastAsia="en-US"/>
              </w:rPr>
            </w:pPr>
            <w:r w:rsidRPr="00E4367D">
              <w:rPr>
                <w:lang w:eastAsia="en-US"/>
              </w:rPr>
              <w:t>50MHz</w:t>
            </w:r>
          </w:p>
        </w:tc>
        <w:tc>
          <w:tcPr>
            <w:tcW w:w="810" w:type="dxa"/>
            <w:shd w:val="clear" w:color="auto" w:fill="auto"/>
            <w:tcMar>
              <w:top w:w="15" w:type="dxa"/>
              <w:left w:w="81" w:type="dxa"/>
              <w:bottom w:w="0" w:type="dxa"/>
              <w:right w:w="81" w:type="dxa"/>
            </w:tcMar>
            <w:vAlign w:val="center"/>
            <w:hideMark/>
          </w:tcPr>
          <w:p w14:paraId="5DA8CD05" w14:textId="77777777" w:rsidR="00A5564A" w:rsidRPr="00E4367D" w:rsidRDefault="00A5564A" w:rsidP="004948AC">
            <w:pPr>
              <w:pStyle w:val="TAH"/>
              <w:rPr>
                <w:lang w:eastAsia="en-US"/>
              </w:rPr>
            </w:pPr>
            <w:r w:rsidRPr="00E4367D">
              <w:rPr>
                <w:lang w:eastAsia="en-US"/>
              </w:rPr>
              <w:t>60 MHz</w:t>
            </w:r>
          </w:p>
        </w:tc>
        <w:tc>
          <w:tcPr>
            <w:tcW w:w="810" w:type="dxa"/>
            <w:shd w:val="clear" w:color="auto" w:fill="auto"/>
            <w:tcMar>
              <w:top w:w="15" w:type="dxa"/>
              <w:left w:w="81" w:type="dxa"/>
              <w:bottom w:w="0" w:type="dxa"/>
              <w:right w:w="81" w:type="dxa"/>
            </w:tcMar>
            <w:vAlign w:val="center"/>
            <w:hideMark/>
          </w:tcPr>
          <w:p w14:paraId="2FCE21DE" w14:textId="77777777" w:rsidR="00A5564A" w:rsidRPr="00E4367D" w:rsidRDefault="00A5564A" w:rsidP="004948AC">
            <w:pPr>
              <w:pStyle w:val="TAH"/>
              <w:rPr>
                <w:lang w:eastAsia="en-US"/>
              </w:rPr>
            </w:pPr>
            <w:r w:rsidRPr="00E4367D">
              <w:rPr>
                <w:lang w:eastAsia="en-US"/>
              </w:rPr>
              <w:t>80 MHz</w:t>
            </w:r>
          </w:p>
        </w:tc>
        <w:tc>
          <w:tcPr>
            <w:tcW w:w="900" w:type="dxa"/>
            <w:shd w:val="clear" w:color="auto" w:fill="auto"/>
            <w:tcMar>
              <w:top w:w="15" w:type="dxa"/>
              <w:left w:w="81" w:type="dxa"/>
              <w:bottom w:w="0" w:type="dxa"/>
              <w:right w:w="81" w:type="dxa"/>
            </w:tcMar>
            <w:vAlign w:val="center"/>
            <w:hideMark/>
          </w:tcPr>
          <w:p w14:paraId="11F60E74" w14:textId="77777777" w:rsidR="00A5564A" w:rsidRPr="00E4367D" w:rsidRDefault="00A5564A" w:rsidP="004948AC">
            <w:pPr>
              <w:pStyle w:val="TAH"/>
              <w:rPr>
                <w:lang w:eastAsia="en-US"/>
              </w:rPr>
            </w:pPr>
            <w:r w:rsidRPr="00E4367D">
              <w:rPr>
                <w:lang w:eastAsia="en-US"/>
              </w:rPr>
              <w:t>100 MHz</w:t>
            </w:r>
          </w:p>
        </w:tc>
      </w:tr>
      <w:tr w:rsidR="00A5564A" w:rsidRPr="00E4367D" w14:paraId="3D71A536" w14:textId="77777777" w:rsidTr="00634074">
        <w:trPr>
          <w:trHeight w:val="130"/>
        </w:trPr>
        <w:tc>
          <w:tcPr>
            <w:tcW w:w="580" w:type="dxa"/>
            <w:vMerge w:val="restart"/>
            <w:shd w:val="clear" w:color="auto" w:fill="auto"/>
            <w:tcMar>
              <w:top w:w="15" w:type="dxa"/>
              <w:left w:w="81" w:type="dxa"/>
              <w:bottom w:w="0" w:type="dxa"/>
              <w:right w:w="81" w:type="dxa"/>
            </w:tcMar>
            <w:vAlign w:val="center"/>
            <w:hideMark/>
          </w:tcPr>
          <w:p w14:paraId="21C2720C" w14:textId="77777777" w:rsidR="00A5564A" w:rsidRPr="00E4367D" w:rsidRDefault="00A5564A" w:rsidP="004948AC">
            <w:pPr>
              <w:pStyle w:val="TAC"/>
            </w:pPr>
            <w:r w:rsidRPr="00E4367D">
              <w:t>15</w:t>
            </w:r>
          </w:p>
        </w:tc>
        <w:tc>
          <w:tcPr>
            <w:tcW w:w="443" w:type="dxa"/>
          </w:tcPr>
          <w:p w14:paraId="3B9DE9C3" w14:textId="77777777" w:rsidR="00A5564A" w:rsidRPr="009B767A" w:rsidRDefault="00A5564A" w:rsidP="004948AC">
            <w:pPr>
              <w:pStyle w:val="TAC"/>
              <w:rPr>
                <w:rFonts w:ascii="Arial" w:hAnsi="Arial" w:cs="Arial"/>
                <w:b/>
              </w:rPr>
            </w:pPr>
            <w:r w:rsidRPr="009B767A">
              <w:rPr>
                <w:rFonts w:ascii="Arial" w:hAnsi="Arial" w:cs="Arial"/>
                <w:b/>
                <w:lang w:eastAsia="en-US"/>
              </w:rPr>
              <w:t>DL</w:t>
            </w:r>
          </w:p>
        </w:tc>
        <w:tc>
          <w:tcPr>
            <w:tcW w:w="633" w:type="dxa"/>
            <w:shd w:val="clear" w:color="auto" w:fill="D9D9D9" w:themeFill="background1" w:themeFillShade="D9"/>
            <w:tcMar>
              <w:top w:w="15" w:type="dxa"/>
              <w:left w:w="81" w:type="dxa"/>
              <w:bottom w:w="0" w:type="dxa"/>
              <w:right w:w="81" w:type="dxa"/>
            </w:tcMar>
          </w:tcPr>
          <w:p w14:paraId="341DA88B" w14:textId="77777777" w:rsidR="00A5564A" w:rsidRPr="00E4367D" w:rsidRDefault="00A5564A" w:rsidP="004948AC">
            <w:pPr>
              <w:pStyle w:val="TAC"/>
            </w:pPr>
            <w:r w:rsidRPr="00823027">
              <w:t>42.80</w:t>
            </w:r>
          </w:p>
        </w:tc>
        <w:tc>
          <w:tcPr>
            <w:tcW w:w="733" w:type="dxa"/>
            <w:shd w:val="clear" w:color="auto" w:fill="D9D9D9" w:themeFill="background1" w:themeFillShade="D9"/>
          </w:tcPr>
          <w:p w14:paraId="70D7BA01" w14:textId="77777777" w:rsidR="00A5564A" w:rsidRPr="00E4367D" w:rsidRDefault="00A5564A" w:rsidP="004948AC">
            <w:pPr>
              <w:pStyle w:val="TAC"/>
            </w:pPr>
            <w:r w:rsidRPr="00823027">
              <w:t>44.51</w:t>
            </w:r>
          </w:p>
        </w:tc>
        <w:tc>
          <w:tcPr>
            <w:tcW w:w="733" w:type="dxa"/>
            <w:shd w:val="clear" w:color="auto" w:fill="D9D9D9" w:themeFill="background1" w:themeFillShade="D9"/>
          </w:tcPr>
          <w:p w14:paraId="1F07AC94" w14:textId="77777777" w:rsidR="00A5564A" w:rsidRPr="00E4367D" w:rsidRDefault="00A5564A" w:rsidP="004948AC">
            <w:pPr>
              <w:pStyle w:val="TAC"/>
            </w:pPr>
            <w:r w:rsidRPr="00823027">
              <w:t>45.08</w:t>
            </w:r>
          </w:p>
        </w:tc>
        <w:tc>
          <w:tcPr>
            <w:tcW w:w="783" w:type="dxa"/>
            <w:shd w:val="clear" w:color="auto" w:fill="D9D9D9" w:themeFill="background1" w:themeFillShade="D9"/>
          </w:tcPr>
          <w:p w14:paraId="0474791E" w14:textId="77777777" w:rsidR="00A5564A" w:rsidRPr="00E4367D" w:rsidRDefault="00A5564A" w:rsidP="004948AC">
            <w:pPr>
              <w:pStyle w:val="TAC"/>
            </w:pPr>
            <w:r w:rsidRPr="00823027">
              <w:t>45.37</w:t>
            </w:r>
          </w:p>
        </w:tc>
        <w:tc>
          <w:tcPr>
            <w:tcW w:w="783" w:type="dxa"/>
            <w:shd w:val="clear" w:color="auto" w:fill="D9D9D9" w:themeFill="background1" w:themeFillShade="D9"/>
          </w:tcPr>
          <w:p w14:paraId="03573517" w14:textId="77777777" w:rsidR="00A5564A" w:rsidRPr="00E4367D" w:rsidRDefault="00A5564A" w:rsidP="004948AC">
            <w:pPr>
              <w:pStyle w:val="TAC"/>
            </w:pPr>
            <w:r w:rsidRPr="00823027">
              <w:t>45.54</w:t>
            </w:r>
          </w:p>
        </w:tc>
        <w:tc>
          <w:tcPr>
            <w:tcW w:w="707" w:type="dxa"/>
            <w:shd w:val="clear" w:color="auto" w:fill="D9D9D9" w:themeFill="background1" w:themeFillShade="D9"/>
          </w:tcPr>
          <w:p w14:paraId="439C67E1" w14:textId="77777777" w:rsidR="00A5564A" w:rsidRPr="00823027" w:rsidRDefault="00A5564A" w:rsidP="004948AC">
            <w:pPr>
              <w:pStyle w:val="TAC"/>
            </w:pPr>
            <w:r>
              <w:t>45.66</w:t>
            </w:r>
          </w:p>
        </w:tc>
        <w:tc>
          <w:tcPr>
            <w:tcW w:w="810" w:type="dxa"/>
            <w:shd w:val="clear" w:color="auto" w:fill="D9D9D9" w:themeFill="background1" w:themeFillShade="D9"/>
          </w:tcPr>
          <w:p w14:paraId="624A093D" w14:textId="77777777" w:rsidR="00A5564A" w:rsidRPr="00E4367D" w:rsidRDefault="00A5564A" w:rsidP="004948AC">
            <w:pPr>
              <w:pStyle w:val="TAC"/>
            </w:pPr>
            <w:r w:rsidRPr="00823027">
              <w:t>46.23</w:t>
            </w:r>
          </w:p>
        </w:tc>
        <w:tc>
          <w:tcPr>
            <w:tcW w:w="810" w:type="dxa"/>
            <w:shd w:val="clear" w:color="auto" w:fill="D9D9D9" w:themeFill="background1" w:themeFillShade="D9"/>
          </w:tcPr>
          <w:p w14:paraId="4D515595" w14:textId="77777777" w:rsidR="00A5564A" w:rsidRPr="00E4367D" w:rsidRDefault="00A5564A" w:rsidP="004948AC">
            <w:pPr>
              <w:pStyle w:val="TAC"/>
            </w:pPr>
            <w:r w:rsidRPr="00823027">
              <w:t>46.23</w:t>
            </w:r>
          </w:p>
        </w:tc>
        <w:tc>
          <w:tcPr>
            <w:tcW w:w="810" w:type="dxa"/>
            <w:shd w:val="clear" w:color="auto" w:fill="auto"/>
            <w:vAlign w:val="center"/>
          </w:tcPr>
          <w:p w14:paraId="444D0899" w14:textId="77777777" w:rsidR="00A5564A" w:rsidRPr="00E4367D" w:rsidRDefault="00A5564A" w:rsidP="004948AC">
            <w:pPr>
              <w:pStyle w:val="TAC"/>
            </w:pPr>
            <w:r>
              <w:t>-</w:t>
            </w:r>
          </w:p>
        </w:tc>
        <w:tc>
          <w:tcPr>
            <w:tcW w:w="810" w:type="dxa"/>
            <w:shd w:val="clear" w:color="auto" w:fill="auto"/>
            <w:vAlign w:val="center"/>
          </w:tcPr>
          <w:p w14:paraId="5A4FBCC2" w14:textId="77777777" w:rsidR="00A5564A" w:rsidRPr="00E4367D" w:rsidRDefault="00A5564A" w:rsidP="004948AC">
            <w:pPr>
              <w:pStyle w:val="TAC"/>
            </w:pPr>
            <w:r>
              <w:t>-</w:t>
            </w:r>
          </w:p>
        </w:tc>
        <w:tc>
          <w:tcPr>
            <w:tcW w:w="900" w:type="dxa"/>
            <w:shd w:val="clear" w:color="auto" w:fill="auto"/>
            <w:vAlign w:val="center"/>
          </w:tcPr>
          <w:p w14:paraId="40093CE3" w14:textId="77777777" w:rsidR="00A5564A" w:rsidRPr="00E4367D" w:rsidRDefault="00A5564A" w:rsidP="004948AC">
            <w:pPr>
              <w:pStyle w:val="TAC"/>
            </w:pPr>
            <w:r>
              <w:t>-</w:t>
            </w:r>
          </w:p>
        </w:tc>
      </w:tr>
      <w:tr w:rsidR="00A5564A" w:rsidRPr="00E4367D" w14:paraId="770C28AF" w14:textId="77777777" w:rsidTr="00634074">
        <w:trPr>
          <w:trHeight w:val="130"/>
        </w:trPr>
        <w:tc>
          <w:tcPr>
            <w:tcW w:w="580" w:type="dxa"/>
            <w:vMerge/>
            <w:shd w:val="clear" w:color="auto" w:fill="auto"/>
            <w:tcMar>
              <w:top w:w="15" w:type="dxa"/>
              <w:left w:w="81" w:type="dxa"/>
              <w:bottom w:w="0" w:type="dxa"/>
              <w:right w:w="81" w:type="dxa"/>
            </w:tcMar>
            <w:vAlign w:val="center"/>
          </w:tcPr>
          <w:p w14:paraId="4BDBCCCD" w14:textId="77777777" w:rsidR="00A5564A" w:rsidRPr="00E4367D" w:rsidRDefault="00A5564A" w:rsidP="004948AC">
            <w:pPr>
              <w:pStyle w:val="TAC"/>
            </w:pPr>
          </w:p>
        </w:tc>
        <w:tc>
          <w:tcPr>
            <w:tcW w:w="443" w:type="dxa"/>
          </w:tcPr>
          <w:p w14:paraId="4A4CB98D" w14:textId="77777777" w:rsidR="00A5564A" w:rsidRPr="009B767A" w:rsidRDefault="00A5564A" w:rsidP="004948AC">
            <w:pPr>
              <w:pStyle w:val="TAC"/>
              <w:rPr>
                <w:rFonts w:ascii="Arial" w:hAnsi="Arial" w:cs="Arial"/>
                <w:b/>
              </w:rPr>
            </w:pPr>
            <w:r w:rsidRPr="009B767A">
              <w:rPr>
                <w:rFonts w:ascii="Arial" w:hAnsi="Arial" w:cs="Arial"/>
                <w:b/>
              </w:rPr>
              <w:t>UL</w:t>
            </w:r>
          </w:p>
        </w:tc>
        <w:tc>
          <w:tcPr>
            <w:tcW w:w="633" w:type="dxa"/>
            <w:shd w:val="clear" w:color="auto" w:fill="D9D9D9" w:themeFill="background1" w:themeFillShade="D9"/>
            <w:tcMar>
              <w:top w:w="15" w:type="dxa"/>
              <w:left w:w="81" w:type="dxa"/>
              <w:bottom w:w="0" w:type="dxa"/>
              <w:right w:w="81" w:type="dxa"/>
            </w:tcMar>
          </w:tcPr>
          <w:p w14:paraId="7C773155" w14:textId="77777777" w:rsidR="00A5564A" w:rsidRPr="00E4367D" w:rsidRDefault="00A5564A" w:rsidP="004948AC">
            <w:pPr>
              <w:pStyle w:val="TAC"/>
            </w:pPr>
            <w:r w:rsidRPr="00B46E04">
              <w:t>22.89</w:t>
            </w:r>
          </w:p>
        </w:tc>
        <w:tc>
          <w:tcPr>
            <w:tcW w:w="733" w:type="dxa"/>
            <w:shd w:val="clear" w:color="auto" w:fill="D9D9D9" w:themeFill="background1" w:themeFillShade="D9"/>
          </w:tcPr>
          <w:p w14:paraId="03AC854A" w14:textId="77777777" w:rsidR="00A5564A" w:rsidRPr="00E4367D" w:rsidRDefault="00A5564A" w:rsidP="004948AC">
            <w:pPr>
              <w:pStyle w:val="TAC"/>
            </w:pPr>
            <w:r w:rsidRPr="00B46E04">
              <w:t>23.81</w:t>
            </w:r>
          </w:p>
        </w:tc>
        <w:tc>
          <w:tcPr>
            <w:tcW w:w="733" w:type="dxa"/>
            <w:shd w:val="clear" w:color="auto" w:fill="D9D9D9" w:themeFill="background1" w:themeFillShade="D9"/>
          </w:tcPr>
          <w:p w14:paraId="0C8221A8" w14:textId="77777777" w:rsidR="00A5564A" w:rsidRPr="00E4367D" w:rsidRDefault="00A5564A" w:rsidP="004948AC">
            <w:pPr>
              <w:pStyle w:val="TAC"/>
            </w:pPr>
            <w:r w:rsidRPr="00B46E04">
              <w:t>24.12</w:t>
            </w:r>
          </w:p>
        </w:tc>
        <w:tc>
          <w:tcPr>
            <w:tcW w:w="783" w:type="dxa"/>
            <w:shd w:val="clear" w:color="auto" w:fill="D9D9D9" w:themeFill="background1" w:themeFillShade="D9"/>
          </w:tcPr>
          <w:p w14:paraId="7751DF3A" w14:textId="77777777" w:rsidR="00A5564A" w:rsidRPr="00E4367D" w:rsidRDefault="00A5564A" w:rsidP="004948AC">
            <w:pPr>
              <w:pStyle w:val="TAC"/>
            </w:pPr>
            <w:r w:rsidRPr="00B46E04">
              <w:t>24.27</w:t>
            </w:r>
          </w:p>
        </w:tc>
        <w:tc>
          <w:tcPr>
            <w:tcW w:w="783" w:type="dxa"/>
            <w:shd w:val="clear" w:color="auto" w:fill="D9D9D9" w:themeFill="background1" w:themeFillShade="D9"/>
          </w:tcPr>
          <w:p w14:paraId="1AEDB2ED" w14:textId="77777777" w:rsidR="00A5564A" w:rsidRPr="00E4367D" w:rsidRDefault="00A5564A" w:rsidP="004948AC">
            <w:pPr>
              <w:pStyle w:val="TAC"/>
            </w:pPr>
            <w:r w:rsidRPr="00B46E04">
              <w:t>24.36</w:t>
            </w:r>
          </w:p>
        </w:tc>
        <w:tc>
          <w:tcPr>
            <w:tcW w:w="707" w:type="dxa"/>
            <w:shd w:val="clear" w:color="auto" w:fill="D9D9D9" w:themeFill="background1" w:themeFillShade="D9"/>
          </w:tcPr>
          <w:p w14:paraId="2BF5F582" w14:textId="77777777" w:rsidR="00A5564A" w:rsidRPr="00B46E04" w:rsidRDefault="00A5564A" w:rsidP="004948AC">
            <w:pPr>
              <w:pStyle w:val="TAC"/>
            </w:pPr>
            <w:r>
              <w:t>24.42</w:t>
            </w:r>
          </w:p>
        </w:tc>
        <w:tc>
          <w:tcPr>
            <w:tcW w:w="810" w:type="dxa"/>
            <w:shd w:val="clear" w:color="auto" w:fill="D9D9D9" w:themeFill="background1" w:themeFillShade="D9"/>
          </w:tcPr>
          <w:p w14:paraId="15D833AD" w14:textId="77777777" w:rsidR="00A5564A" w:rsidRPr="00E4367D" w:rsidRDefault="00A5564A" w:rsidP="004948AC">
            <w:pPr>
              <w:pStyle w:val="TAC"/>
            </w:pPr>
            <w:r w:rsidRPr="00B46E04">
              <w:t>24.73</w:t>
            </w:r>
          </w:p>
        </w:tc>
        <w:tc>
          <w:tcPr>
            <w:tcW w:w="810" w:type="dxa"/>
            <w:shd w:val="clear" w:color="auto" w:fill="D9D9D9" w:themeFill="background1" w:themeFillShade="D9"/>
          </w:tcPr>
          <w:p w14:paraId="22433736" w14:textId="77777777" w:rsidR="00A5564A" w:rsidRPr="00E4367D" w:rsidRDefault="00A5564A" w:rsidP="004948AC">
            <w:pPr>
              <w:pStyle w:val="TAC"/>
            </w:pPr>
            <w:r w:rsidRPr="00B46E04">
              <w:t>24.73</w:t>
            </w:r>
          </w:p>
        </w:tc>
        <w:tc>
          <w:tcPr>
            <w:tcW w:w="810" w:type="dxa"/>
            <w:shd w:val="clear" w:color="auto" w:fill="auto"/>
            <w:vAlign w:val="center"/>
          </w:tcPr>
          <w:p w14:paraId="07A9D169" w14:textId="77777777" w:rsidR="00A5564A" w:rsidRPr="00E4367D" w:rsidRDefault="00A5564A" w:rsidP="004948AC">
            <w:pPr>
              <w:pStyle w:val="TAC"/>
            </w:pPr>
            <w:r>
              <w:t>-</w:t>
            </w:r>
          </w:p>
        </w:tc>
        <w:tc>
          <w:tcPr>
            <w:tcW w:w="810" w:type="dxa"/>
            <w:shd w:val="clear" w:color="auto" w:fill="auto"/>
            <w:vAlign w:val="center"/>
          </w:tcPr>
          <w:p w14:paraId="18D364DD" w14:textId="77777777" w:rsidR="00A5564A" w:rsidRPr="00E4367D" w:rsidRDefault="00A5564A" w:rsidP="004948AC">
            <w:pPr>
              <w:pStyle w:val="TAC"/>
            </w:pPr>
            <w:r>
              <w:t>-</w:t>
            </w:r>
          </w:p>
        </w:tc>
        <w:tc>
          <w:tcPr>
            <w:tcW w:w="900" w:type="dxa"/>
            <w:shd w:val="clear" w:color="auto" w:fill="auto"/>
            <w:vAlign w:val="center"/>
          </w:tcPr>
          <w:p w14:paraId="00D14336" w14:textId="77777777" w:rsidR="00A5564A" w:rsidRPr="00E4367D" w:rsidRDefault="00A5564A" w:rsidP="004948AC">
            <w:pPr>
              <w:pStyle w:val="TAC"/>
            </w:pPr>
            <w:r>
              <w:t>-</w:t>
            </w:r>
          </w:p>
        </w:tc>
      </w:tr>
      <w:tr w:rsidR="00A5564A" w:rsidRPr="00E4367D" w14:paraId="1DE40B17" w14:textId="77777777" w:rsidTr="00634074">
        <w:trPr>
          <w:trHeight w:val="130"/>
        </w:trPr>
        <w:tc>
          <w:tcPr>
            <w:tcW w:w="580" w:type="dxa"/>
            <w:vMerge w:val="restart"/>
            <w:shd w:val="clear" w:color="auto" w:fill="auto"/>
            <w:tcMar>
              <w:top w:w="15" w:type="dxa"/>
              <w:left w:w="81" w:type="dxa"/>
              <w:bottom w:w="0" w:type="dxa"/>
              <w:right w:w="81" w:type="dxa"/>
            </w:tcMar>
            <w:vAlign w:val="center"/>
            <w:hideMark/>
          </w:tcPr>
          <w:p w14:paraId="2881B903" w14:textId="77777777" w:rsidR="00A5564A" w:rsidRPr="00E4367D" w:rsidRDefault="00A5564A" w:rsidP="004948AC">
            <w:pPr>
              <w:pStyle w:val="TAC"/>
            </w:pPr>
            <w:r w:rsidRPr="00E4367D">
              <w:t>30</w:t>
            </w:r>
          </w:p>
        </w:tc>
        <w:tc>
          <w:tcPr>
            <w:tcW w:w="443" w:type="dxa"/>
          </w:tcPr>
          <w:p w14:paraId="13A37BA3" w14:textId="77777777" w:rsidR="00A5564A" w:rsidRPr="009B767A" w:rsidRDefault="00A5564A" w:rsidP="004948AC">
            <w:pPr>
              <w:pStyle w:val="TAC"/>
              <w:rPr>
                <w:rFonts w:ascii="Arial" w:hAnsi="Arial" w:cs="Arial"/>
                <w:b/>
              </w:rPr>
            </w:pPr>
            <w:r w:rsidRPr="009B767A">
              <w:rPr>
                <w:rFonts w:ascii="Arial" w:hAnsi="Arial" w:cs="Arial"/>
                <w:b/>
                <w:lang w:eastAsia="en-US"/>
              </w:rPr>
              <w:t>DL</w:t>
            </w:r>
          </w:p>
        </w:tc>
        <w:tc>
          <w:tcPr>
            <w:tcW w:w="633" w:type="dxa"/>
            <w:shd w:val="clear" w:color="auto" w:fill="D9D9D9" w:themeFill="background1" w:themeFillShade="D9"/>
            <w:tcMar>
              <w:top w:w="15" w:type="dxa"/>
              <w:left w:w="81" w:type="dxa"/>
              <w:bottom w:w="0" w:type="dxa"/>
              <w:right w:w="81" w:type="dxa"/>
            </w:tcMar>
          </w:tcPr>
          <w:p w14:paraId="01CAE400" w14:textId="77777777" w:rsidR="00A5564A" w:rsidRPr="00E4367D" w:rsidRDefault="00A5564A" w:rsidP="004948AC">
            <w:pPr>
              <w:pStyle w:val="TAC"/>
            </w:pPr>
            <w:r w:rsidRPr="00D404D1">
              <w:t>37.67</w:t>
            </w:r>
          </w:p>
        </w:tc>
        <w:tc>
          <w:tcPr>
            <w:tcW w:w="733" w:type="dxa"/>
            <w:shd w:val="clear" w:color="auto" w:fill="D9D9D9" w:themeFill="background1" w:themeFillShade="D9"/>
          </w:tcPr>
          <w:p w14:paraId="5F9987EC" w14:textId="77777777" w:rsidR="00A5564A" w:rsidRPr="00E4367D" w:rsidRDefault="00A5564A" w:rsidP="004948AC">
            <w:pPr>
              <w:pStyle w:val="TAC"/>
            </w:pPr>
            <w:r w:rsidRPr="00D404D1">
              <w:t>41.09</w:t>
            </w:r>
          </w:p>
        </w:tc>
        <w:tc>
          <w:tcPr>
            <w:tcW w:w="733" w:type="dxa"/>
            <w:shd w:val="clear" w:color="auto" w:fill="D9D9D9" w:themeFill="background1" w:themeFillShade="D9"/>
          </w:tcPr>
          <w:p w14:paraId="20006439" w14:textId="77777777" w:rsidR="00A5564A" w:rsidRPr="00E4367D" w:rsidRDefault="00A5564A" w:rsidP="004948AC">
            <w:pPr>
              <w:pStyle w:val="TAC"/>
            </w:pPr>
            <w:r w:rsidRPr="00D404D1">
              <w:t>43.37</w:t>
            </w:r>
          </w:p>
        </w:tc>
        <w:tc>
          <w:tcPr>
            <w:tcW w:w="783" w:type="dxa"/>
            <w:shd w:val="clear" w:color="auto" w:fill="D9D9D9" w:themeFill="background1" w:themeFillShade="D9"/>
          </w:tcPr>
          <w:p w14:paraId="4A119002" w14:textId="77777777" w:rsidR="00A5564A" w:rsidRPr="00E4367D" w:rsidRDefault="00A5564A" w:rsidP="004948AC">
            <w:pPr>
              <w:pStyle w:val="TAC"/>
            </w:pPr>
            <w:r w:rsidRPr="00D404D1">
              <w:t>43.66</w:t>
            </w:r>
          </w:p>
        </w:tc>
        <w:tc>
          <w:tcPr>
            <w:tcW w:w="783" w:type="dxa"/>
            <w:shd w:val="clear" w:color="auto" w:fill="D9D9D9" w:themeFill="background1" w:themeFillShade="D9"/>
          </w:tcPr>
          <w:p w14:paraId="1ECE8A80" w14:textId="77777777" w:rsidR="00A5564A" w:rsidRPr="00E4367D" w:rsidRDefault="00A5564A" w:rsidP="004948AC">
            <w:pPr>
              <w:pStyle w:val="TAC"/>
            </w:pPr>
            <w:r w:rsidRPr="00D404D1">
              <w:t>44.51</w:t>
            </w:r>
          </w:p>
        </w:tc>
        <w:tc>
          <w:tcPr>
            <w:tcW w:w="707" w:type="dxa"/>
            <w:shd w:val="clear" w:color="auto" w:fill="D9D9D9" w:themeFill="background1" w:themeFillShade="D9"/>
          </w:tcPr>
          <w:p w14:paraId="74A407F2" w14:textId="77777777" w:rsidR="00A5564A" w:rsidRPr="00D404D1" w:rsidRDefault="00A5564A" w:rsidP="004948AC">
            <w:pPr>
              <w:pStyle w:val="TAC"/>
            </w:pPr>
            <w:r>
              <w:t>44.51</w:t>
            </w:r>
          </w:p>
        </w:tc>
        <w:tc>
          <w:tcPr>
            <w:tcW w:w="810" w:type="dxa"/>
            <w:shd w:val="clear" w:color="auto" w:fill="D9D9D9" w:themeFill="background1" w:themeFillShade="D9"/>
          </w:tcPr>
          <w:p w14:paraId="53D1B8A3" w14:textId="77777777" w:rsidR="00A5564A" w:rsidRPr="00E4367D" w:rsidRDefault="00A5564A" w:rsidP="004948AC">
            <w:pPr>
              <w:pStyle w:val="TAC"/>
            </w:pPr>
            <w:r w:rsidRPr="00D404D1">
              <w:t>45.37</w:t>
            </w:r>
          </w:p>
        </w:tc>
        <w:tc>
          <w:tcPr>
            <w:tcW w:w="810" w:type="dxa"/>
            <w:shd w:val="clear" w:color="auto" w:fill="D9D9D9" w:themeFill="background1" w:themeFillShade="D9"/>
          </w:tcPr>
          <w:p w14:paraId="2FA52A72" w14:textId="77777777" w:rsidR="00A5564A" w:rsidRPr="00E4367D" w:rsidRDefault="00A5564A" w:rsidP="004948AC">
            <w:pPr>
              <w:pStyle w:val="TAC"/>
            </w:pPr>
            <w:r w:rsidRPr="00D404D1">
              <w:t>45.54</w:t>
            </w:r>
          </w:p>
        </w:tc>
        <w:tc>
          <w:tcPr>
            <w:tcW w:w="810" w:type="dxa"/>
            <w:shd w:val="clear" w:color="auto" w:fill="D9D9D9" w:themeFill="background1" w:themeFillShade="D9"/>
          </w:tcPr>
          <w:p w14:paraId="6E5A1A19" w14:textId="77777777" w:rsidR="00A5564A" w:rsidRPr="00E4367D" w:rsidRDefault="00A5564A" w:rsidP="004948AC">
            <w:pPr>
              <w:pStyle w:val="TAC"/>
            </w:pPr>
            <w:r w:rsidRPr="00D404D1">
              <w:t>46.23</w:t>
            </w:r>
          </w:p>
        </w:tc>
        <w:tc>
          <w:tcPr>
            <w:tcW w:w="810" w:type="dxa"/>
            <w:shd w:val="clear" w:color="auto" w:fill="D9D9D9" w:themeFill="background1" w:themeFillShade="D9"/>
          </w:tcPr>
          <w:p w14:paraId="11A82440" w14:textId="77777777" w:rsidR="00A5564A" w:rsidRPr="00E4367D" w:rsidRDefault="00A5564A" w:rsidP="004948AC">
            <w:pPr>
              <w:pStyle w:val="TAC"/>
            </w:pPr>
            <w:r w:rsidRPr="00D404D1">
              <w:t>46.44</w:t>
            </w:r>
          </w:p>
        </w:tc>
        <w:tc>
          <w:tcPr>
            <w:tcW w:w="900" w:type="dxa"/>
            <w:shd w:val="clear" w:color="auto" w:fill="D9D9D9" w:themeFill="background1" w:themeFillShade="D9"/>
          </w:tcPr>
          <w:p w14:paraId="7A8365C4" w14:textId="77777777" w:rsidR="00A5564A" w:rsidRPr="00E4367D" w:rsidRDefault="00A5564A" w:rsidP="004948AC">
            <w:pPr>
              <w:pStyle w:val="TAC"/>
            </w:pPr>
            <w:r w:rsidRPr="00D404D1">
              <w:t>46.74</w:t>
            </w:r>
          </w:p>
        </w:tc>
      </w:tr>
      <w:tr w:rsidR="00A5564A" w:rsidRPr="00E4367D" w14:paraId="43B078E3" w14:textId="77777777" w:rsidTr="00634074">
        <w:trPr>
          <w:trHeight w:val="130"/>
        </w:trPr>
        <w:tc>
          <w:tcPr>
            <w:tcW w:w="580" w:type="dxa"/>
            <w:vMerge/>
            <w:shd w:val="clear" w:color="auto" w:fill="auto"/>
            <w:tcMar>
              <w:top w:w="15" w:type="dxa"/>
              <w:left w:w="81" w:type="dxa"/>
              <w:bottom w:w="0" w:type="dxa"/>
              <w:right w:w="81" w:type="dxa"/>
            </w:tcMar>
            <w:vAlign w:val="center"/>
          </w:tcPr>
          <w:p w14:paraId="508A20A2" w14:textId="77777777" w:rsidR="00A5564A" w:rsidRPr="00E4367D" w:rsidRDefault="00A5564A" w:rsidP="004948AC">
            <w:pPr>
              <w:pStyle w:val="TAC"/>
            </w:pPr>
          </w:p>
        </w:tc>
        <w:tc>
          <w:tcPr>
            <w:tcW w:w="443" w:type="dxa"/>
          </w:tcPr>
          <w:p w14:paraId="5E12D84B" w14:textId="77777777" w:rsidR="00A5564A" w:rsidRPr="009B767A" w:rsidRDefault="00A5564A" w:rsidP="004948AC">
            <w:pPr>
              <w:pStyle w:val="TAC"/>
              <w:rPr>
                <w:rFonts w:ascii="Arial" w:hAnsi="Arial" w:cs="Arial"/>
                <w:b/>
              </w:rPr>
            </w:pPr>
            <w:r w:rsidRPr="009B767A">
              <w:rPr>
                <w:rFonts w:ascii="Arial" w:hAnsi="Arial" w:cs="Arial"/>
                <w:b/>
              </w:rPr>
              <w:t>UL</w:t>
            </w:r>
          </w:p>
        </w:tc>
        <w:tc>
          <w:tcPr>
            <w:tcW w:w="633" w:type="dxa"/>
            <w:shd w:val="clear" w:color="auto" w:fill="D9D9D9" w:themeFill="background1" w:themeFillShade="D9"/>
            <w:tcMar>
              <w:top w:w="15" w:type="dxa"/>
              <w:left w:w="81" w:type="dxa"/>
              <w:bottom w:w="0" w:type="dxa"/>
              <w:right w:w="81" w:type="dxa"/>
            </w:tcMar>
          </w:tcPr>
          <w:p w14:paraId="14008F3D" w14:textId="77777777" w:rsidR="00A5564A" w:rsidRPr="00E4367D" w:rsidRDefault="00A5564A" w:rsidP="004948AC">
            <w:pPr>
              <w:pStyle w:val="TAC"/>
            </w:pPr>
            <w:r w:rsidRPr="00063B63">
              <w:t>20.15</w:t>
            </w:r>
          </w:p>
        </w:tc>
        <w:tc>
          <w:tcPr>
            <w:tcW w:w="733" w:type="dxa"/>
            <w:shd w:val="clear" w:color="auto" w:fill="D9D9D9" w:themeFill="background1" w:themeFillShade="D9"/>
          </w:tcPr>
          <w:p w14:paraId="7483D067" w14:textId="77777777" w:rsidR="00A5564A" w:rsidRPr="00E4367D" w:rsidRDefault="00A5564A" w:rsidP="004948AC">
            <w:pPr>
              <w:pStyle w:val="TAC"/>
            </w:pPr>
            <w:r w:rsidRPr="00063B63">
              <w:t>21.98</w:t>
            </w:r>
          </w:p>
        </w:tc>
        <w:tc>
          <w:tcPr>
            <w:tcW w:w="733" w:type="dxa"/>
            <w:shd w:val="clear" w:color="auto" w:fill="D9D9D9" w:themeFill="background1" w:themeFillShade="D9"/>
          </w:tcPr>
          <w:p w14:paraId="7FDEF6ED" w14:textId="77777777" w:rsidR="00A5564A" w:rsidRPr="00E4367D" w:rsidRDefault="00A5564A" w:rsidP="004948AC">
            <w:pPr>
              <w:pStyle w:val="TAC"/>
            </w:pPr>
            <w:r w:rsidRPr="00063B63">
              <w:t>23.20</w:t>
            </w:r>
          </w:p>
        </w:tc>
        <w:tc>
          <w:tcPr>
            <w:tcW w:w="783" w:type="dxa"/>
            <w:shd w:val="clear" w:color="auto" w:fill="D9D9D9" w:themeFill="background1" w:themeFillShade="D9"/>
          </w:tcPr>
          <w:p w14:paraId="27B3D783" w14:textId="77777777" w:rsidR="00A5564A" w:rsidRPr="00E4367D" w:rsidRDefault="00A5564A" w:rsidP="004948AC">
            <w:pPr>
              <w:pStyle w:val="TAC"/>
            </w:pPr>
            <w:r w:rsidRPr="00063B63">
              <w:t>23.35</w:t>
            </w:r>
          </w:p>
        </w:tc>
        <w:tc>
          <w:tcPr>
            <w:tcW w:w="783" w:type="dxa"/>
            <w:shd w:val="clear" w:color="auto" w:fill="D9D9D9" w:themeFill="background1" w:themeFillShade="D9"/>
          </w:tcPr>
          <w:p w14:paraId="395F8858" w14:textId="77777777" w:rsidR="00A5564A" w:rsidRPr="00E4367D" w:rsidRDefault="00A5564A" w:rsidP="004948AC">
            <w:pPr>
              <w:pStyle w:val="TAC"/>
            </w:pPr>
            <w:r w:rsidRPr="00063B63">
              <w:t>23.81</w:t>
            </w:r>
          </w:p>
        </w:tc>
        <w:tc>
          <w:tcPr>
            <w:tcW w:w="707" w:type="dxa"/>
            <w:shd w:val="clear" w:color="auto" w:fill="D9D9D9" w:themeFill="background1" w:themeFillShade="D9"/>
          </w:tcPr>
          <w:p w14:paraId="20FE63F3" w14:textId="77777777" w:rsidR="00A5564A" w:rsidRPr="00063B63" w:rsidRDefault="00A5564A" w:rsidP="004948AC">
            <w:pPr>
              <w:pStyle w:val="TAC"/>
            </w:pPr>
            <w:r>
              <w:t>23.81</w:t>
            </w:r>
          </w:p>
        </w:tc>
        <w:tc>
          <w:tcPr>
            <w:tcW w:w="810" w:type="dxa"/>
            <w:shd w:val="clear" w:color="auto" w:fill="D9D9D9" w:themeFill="background1" w:themeFillShade="D9"/>
          </w:tcPr>
          <w:p w14:paraId="5A4D1BCC" w14:textId="77777777" w:rsidR="00A5564A" w:rsidRPr="00E4367D" w:rsidRDefault="00A5564A" w:rsidP="004948AC">
            <w:pPr>
              <w:pStyle w:val="TAC"/>
            </w:pPr>
            <w:r w:rsidRPr="00063B63">
              <w:t>24.27</w:t>
            </w:r>
          </w:p>
        </w:tc>
        <w:tc>
          <w:tcPr>
            <w:tcW w:w="810" w:type="dxa"/>
            <w:shd w:val="clear" w:color="auto" w:fill="D9D9D9" w:themeFill="background1" w:themeFillShade="D9"/>
          </w:tcPr>
          <w:p w14:paraId="5B3035A1" w14:textId="77777777" w:rsidR="00A5564A" w:rsidRPr="00E4367D" w:rsidRDefault="00A5564A" w:rsidP="004948AC">
            <w:pPr>
              <w:pStyle w:val="TAC"/>
            </w:pPr>
            <w:r w:rsidRPr="00063B63">
              <w:t>24.36</w:t>
            </w:r>
          </w:p>
        </w:tc>
        <w:tc>
          <w:tcPr>
            <w:tcW w:w="810" w:type="dxa"/>
            <w:shd w:val="clear" w:color="auto" w:fill="D9D9D9" w:themeFill="background1" w:themeFillShade="D9"/>
          </w:tcPr>
          <w:p w14:paraId="63863721" w14:textId="77777777" w:rsidR="00A5564A" w:rsidRPr="00E4367D" w:rsidRDefault="00A5564A" w:rsidP="004948AC">
            <w:pPr>
              <w:pStyle w:val="TAC"/>
            </w:pPr>
            <w:r w:rsidRPr="00063B63">
              <w:t>24.73</w:t>
            </w:r>
          </w:p>
        </w:tc>
        <w:tc>
          <w:tcPr>
            <w:tcW w:w="810" w:type="dxa"/>
            <w:shd w:val="clear" w:color="auto" w:fill="D9D9D9" w:themeFill="background1" w:themeFillShade="D9"/>
          </w:tcPr>
          <w:p w14:paraId="2EFDDE6E" w14:textId="77777777" w:rsidR="00A5564A" w:rsidRPr="00E4367D" w:rsidRDefault="00A5564A" w:rsidP="004948AC">
            <w:pPr>
              <w:pStyle w:val="TAC"/>
            </w:pPr>
            <w:r w:rsidRPr="00063B63">
              <w:t>24.84</w:t>
            </w:r>
          </w:p>
        </w:tc>
        <w:tc>
          <w:tcPr>
            <w:tcW w:w="900" w:type="dxa"/>
            <w:shd w:val="clear" w:color="auto" w:fill="D9D9D9" w:themeFill="background1" w:themeFillShade="D9"/>
          </w:tcPr>
          <w:p w14:paraId="5C4AFBF3" w14:textId="77777777" w:rsidR="00A5564A" w:rsidRPr="00E4367D" w:rsidRDefault="00A5564A" w:rsidP="004948AC">
            <w:pPr>
              <w:pStyle w:val="TAC"/>
            </w:pPr>
            <w:r w:rsidRPr="00063B63">
              <w:t>25.00</w:t>
            </w:r>
          </w:p>
        </w:tc>
      </w:tr>
      <w:tr w:rsidR="00A5564A" w:rsidRPr="00E4367D" w14:paraId="2D1A2748" w14:textId="77777777" w:rsidTr="00634074">
        <w:trPr>
          <w:trHeight w:val="130"/>
        </w:trPr>
        <w:tc>
          <w:tcPr>
            <w:tcW w:w="580" w:type="dxa"/>
            <w:vMerge w:val="restart"/>
            <w:shd w:val="clear" w:color="auto" w:fill="auto"/>
            <w:tcMar>
              <w:top w:w="15" w:type="dxa"/>
              <w:left w:w="81" w:type="dxa"/>
              <w:bottom w:w="0" w:type="dxa"/>
              <w:right w:w="81" w:type="dxa"/>
            </w:tcMar>
            <w:vAlign w:val="center"/>
            <w:hideMark/>
          </w:tcPr>
          <w:p w14:paraId="641A6D9C" w14:textId="77777777" w:rsidR="00A5564A" w:rsidRPr="00E4367D" w:rsidRDefault="00A5564A" w:rsidP="004948AC">
            <w:pPr>
              <w:pStyle w:val="TAC"/>
            </w:pPr>
            <w:r w:rsidRPr="00E4367D">
              <w:t>60</w:t>
            </w:r>
          </w:p>
        </w:tc>
        <w:tc>
          <w:tcPr>
            <w:tcW w:w="443" w:type="dxa"/>
          </w:tcPr>
          <w:p w14:paraId="64EBEF02" w14:textId="77777777" w:rsidR="00A5564A" w:rsidRPr="009B767A" w:rsidRDefault="00A5564A" w:rsidP="004948AC">
            <w:pPr>
              <w:pStyle w:val="TAC"/>
              <w:rPr>
                <w:rFonts w:ascii="Arial" w:hAnsi="Arial" w:cs="Arial"/>
                <w:b/>
              </w:rPr>
            </w:pPr>
            <w:r w:rsidRPr="009B767A">
              <w:rPr>
                <w:rFonts w:ascii="Arial" w:hAnsi="Arial" w:cs="Arial"/>
                <w:b/>
                <w:lang w:eastAsia="en-US"/>
              </w:rPr>
              <w:t>DL</w:t>
            </w:r>
          </w:p>
        </w:tc>
        <w:tc>
          <w:tcPr>
            <w:tcW w:w="633" w:type="dxa"/>
            <w:shd w:val="clear" w:color="auto" w:fill="auto"/>
            <w:tcMar>
              <w:top w:w="15" w:type="dxa"/>
              <w:left w:w="81" w:type="dxa"/>
              <w:bottom w:w="0" w:type="dxa"/>
              <w:right w:w="81" w:type="dxa"/>
            </w:tcMar>
            <w:vAlign w:val="center"/>
          </w:tcPr>
          <w:p w14:paraId="4A3D0ACC" w14:textId="77777777" w:rsidR="00A5564A" w:rsidRPr="00E4367D" w:rsidRDefault="00A5564A" w:rsidP="004948AC">
            <w:pPr>
              <w:pStyle w:val="TAC"/>
            </w:pPr>
          </w:p>
        </w:tc>
        <w:tc>
          <w:tcPr>
            <w:tcW w:w="733" w:type="dxa"/>
            <w:shd w:val="clear" w:color="auto" w:fill="D9D9D9" w:themeFill="background1" w:themeFillShade="D9"/>
          </w:tcPr>
          <w:p w14:paraId="22D4239B" w14:textId="77777777" w:rsidR="00A5564A" w:rsidRPr="00E4367D" w:rsidRDefault="00A5564A" w:rsidP="004948AC">
            <w:pPr>
              <w:pStyle w:val="TAC"/>
            </w:pPr>
            <w:r w:rsidRPr="00271264">
              <w:t>37.67</w:t>
            </w:r>
          </w:p>
        </w:tc>
        <w:tc>
          <w:tcPr>
            <w:tcW w:w="733" w:type="dxa"/>
            <w:shd w:val="clear" w:color="auto" w:fill="D9D9D9" w:themeFill="background1" w:themeFillShade="D9"/>
          </w:tcPr>
          <w:p w14:paraId="3F66AF93" w14:textId="77777777" w:rsidR="00A5564A" w:rsidRPr="00E4367D" w:rsidRDefault="00A5564A" w:rsidP="004948AC">
            <w:pPr>
              <w:pStyle w:val="TAC"/>
            </w:pPr>
            <w:r w:rsidRPr="00271264">
              <w:t>41.09</w:t>
            </w:r>
          </w:p>
        </w:tc>
        <w:tc>
          <w:tcPr>
            <w:tcW w:w="783" w:type="dxa"/>
            <w:shd w:val="clear" w:color="auto" w:fill="D9D9D9" w:themeFill="background1" w:themeFillShade="D9"/>
          </w:tcPr>
          <w:p w14:paraId="616A7211" w14:textId="77777777" w:rsidR="00A5564A" w:rsidRPr="00E4367D" w:rsidRDefault="00A5564A" w:rsidP="004948AC">
            <w:pPr>
              <w:pStyle w:val="TAC"/>
            </w:pPr>
            <w:r w:rsidRPr="00271264">
              <w:t>41.09</w:t>
            </w:r>
          </w:p>
        </w:tc>
        <w:tc>
          <w:tcPr>
            <w:tcW w:w="783" w:type="dxa"/>
            <w:shd w:val="clear" w:color="auto" w:fill="D9D9D9" w:themeFill="background1" w:themeFillShade="D9"/>
          </w:tcPr>
          <w:p w14:paraId="4BA6E3F2" w14:textId="77777777" w:rsidR="00A5564A" w:rsidRPr="00E4367D" w:rsidRDefault="00A5564A" w:rsidP="004948AC">
            <w:pPr>
              <w:pStyle w:val="TAC"/>
            </w:pPr>
            <w:r w:rsidRPr="00271264">
              <w:t>42.46</w:t>
            </w:r>
          </w:p>
        </w:tc>
        <w:tc>
          <w:tcPr>
            <w:tcW w:w="707" w:type="dxa"/>
            <w:shd w:val="clear" w:color="auto" w:fill="D9D9D9" w:themeFill="background1" w:themeFillShade="D9"/>
          </w:tcPr>
          <w:p w14:paraId="5C8398B9" w14:textId="77777777" w:rsidR="00A5564A" w:rsidRPr="00271264" w:rsidRDefault="00A5564A" w:rsidP="004948AC">
            <w:pPr>
              <w:pStyle w:val="TAC"/>
            </w:pPr>
            <w:r>
              <w:t>43.37</w:t>
            </w:r>
          </w:p>
        </w:tc>
        <w:tc>
          <w:tcPr>
            <w:tcW w:w="810" w:type="dxa"/>
            <w:shd w:val="clear" w:color="auto" w:fill="D9D9D9" w:themeFill="background1" w:themeFillShade="D9"/>
          </w:tcPr>
          <w:p w14:paraId="3F86DAEE" w14:textId="77777777" w:rsidR="00A5564A" w:rsidRPr="00E4367D" w:rsidRDefault="00A5564A" w:rsidP="004948AC">
            <w:pPr>
              <w:pStyle w:val="TAC"/>
            </w:pPr>
            <w:r w:rsidRPr="00271264">
              <w:t>43.66</w:t>
            </w:r>
          </w:p>
        </w:tc>
        <w:tc>
          <w:tcPr>
            <w:tcW w:w="810" w:type="dxa"/>
            <w:shd w:val="clear" w:color="auto" w:fill="D9D9D9" w:themeFill="background1" w:themeFillShade="D9"/>
          </w:tcPr>
          <w:p w14:paraId="3389C19D" w14:textId="77777777" w:rsidR="00A5564A" w:rsidRPr="00E4367D" w:rsidRDefault="00A5564A" w:rsidP="004948AC">
            <w:pPr>
              <w:pStyle w:val="TAC"/>
            </w:pPr>
            <w:r w:rsidRPr="00271264">
              <w:t>44.51</w:t>
            </w:r>
          </w:p>
        </w:tc>
        <w:tc>
          <w:tcPr>
            <w:tcW w:w="810" w:type="dxa"/>
            <w:shd w:val="clear" w:color="auto" w:fill="D9D9D9" w:themeFill="background1" w:themeFillShade="D9"/>
          </w:tcPr>
          <w:p w14:paraId="46D5861E" w14:textId="77777777" w:rsidR="00A5564A" w:rsidRPr="00E4367D" w:rsidRDefault="00A5564A" w:rsidP="004948AC">
            <w:pPr>
              <w:pStyle w:val="TAC"/>
            </w:pPr>
            <w:r w:rsidRPr="00271264">
              <w:t>45.08</w:t>
            </w:r>
          </w:p>
        </w:tc>
        <w:tc>
          <w:tcPr>
            <w:tcW w:w="810" w:type="dxa"/>
            <w:shd w:val="clear" w:color="auto" w:fill="D9D9D9" w:themeFill="background1" w:themeFillShade="D9"/>
          </w:tcPr>
          <w:p w14:paraId="0886FDD3" w14:textId="77777777" w:rsidR="00A5564A" w:rsidRPr="00E4367D" w:rsidRDefault="00A5564A" w:rsidP="004948AC">
            <w:pPr>
              <w:pStyle w:val="TAC"/>
            </w:pPr>
            <w:r w:rsidRPr="00271264">
              <w:t>45.80</w:t>
            </w:r>
          </w:p>
        </w:tc>
        <w:tc>
          <w:tcPr>
            <w:tcW w:w="900" w:type="dxa"/>
            <w:shd w:val="clear" w:color="auto" w:fill="D9D9D9" w:themeFill="background1" w:themeFillShade="D9"/>
          </w:tcPr>
          <w:p w14:paraId="3DC441B9" w14:textId="77777777" w:rsidR="00A5564A" w:rsidRPr="00E4367D" w:rsidRDefault="00A5564A" w:rsidP="004948AC">
            <w:pPr>
              <w:pStyle w:val="TAC"/>
            </w:pPr>
            <w:r w:rsidRPr="00271264">
              <w:t>46.23</w:t>
            </w:r>
          </w:p>
        </w:tc>
      </w:tr>
      <w:tr w:rsidR="00A5564A" w:rsidRPr="00E4367D" w14:paraId="3B986D3E" w14:textId="77777777" w:rsidTr="00634074">
        <w:trPr>
          <w:trHeight w:val="130"/>
        </w:trPr>
        <w:tc>
          <w:tcPr>
            <w:tcW w:w="580" w:type="dxa"/>
            <w:vMerge/>
            <w:shd w:val="clear" w:color="auto" w:fill="auto"/>
            <w:tcMar>
              <w:top w:w="15" w:type="dxa"/>
              <w:left w:w="81" w:type="dxa"/>
              <w:bottom w:w="0" w:type="dxa"/>
              <w:right w:w="81" w:type="dxa"/>
            </w:tcMar>
            <w:vAlign w:val="center"/>
          </w:tcPr>
          <w:p w14:paraId="5F61BD29" w14:textId="77777777" w:rsidR="00A5564A" w:rsidRPr="00E4367D" w:rsidRDefault="00A5564A" w:rsidP="004948AC">
            <w:pPr>
              <w:pStyle w:val="TAC"/>
            </w:pPr>
          </w:p>
        </w:tc>
        <w:tc>
          <w:tcPr>
            <w:tcW w:w="443" w:type="dxa"/>
          </w:tcPr>
          <w:p w14:paraId="43A2BD17" w14:textId="77777777" w:rsidR="00A5564A" w:rsidRPr="009B767A" w:rsidRDefault="00A5564A" w:rsidP="004948AC">
            <w:pPr>
              <w:pStyle w:val="TAC"/>
              <w:rPr>
                <w:rFonts w:ascii="Arial" w:hAnsi="Arial" w:cs="Arial"/>
                <w:b/>
              </w:rPr>
            </w:pPr>
            <w:r w:rsidRPr="009B767A">
              <w:rPr>
                <w:rFonts w:ascii="Arial" w:hAnsi="Arial" w:cs="Arial"/>
                <w:b/>
              </w:rPr>
              <w:t>UL</w:t>
            </w:r>
          </w:p>
        </w:tc>
        <w:tc>
          <w:tcPr>
            <w:tcW w:w="633" w:type="dxa"/>
            <w:shd w:val="clear" w:color="auto" w:fill="auto"/>
            <w:tcMar>
              <w:top w:w="15" w:type="dxa"/>
              <w:left w:w="81" w:type="dxa"/>
              <w:bottom w:w="0" w:type="dxa"/>
              <w:right w:w="81" w:type="dxa"/>
            </w:tcMar>
            <w:vAlign w:val="center"/>
          </w:tcPr>
          <w:p w14:paraId="553CE41C" w14:textId="77777777" w:rsidR="00A5564A" w:rsidRPr="00E4367D" w:rsidRDefault="00A5564A" w:rsidP="004948AC">
            <w:pPr>
              <w:pStyle w:val="TAC"/>
            </w:pPr>
          </w:p>
        </w:tc>
        <w:tc>
          <w:tcPr>
            <w:tcW w:w="733" w:type="dxa"/>
            <w:shd w:val="clear" w:color="auto" w:fill="D9D9D9" w:themeFill="background1" w:themeFillShade="D9"/>
          </w:tcPr>
          <w:p w14:paraId="1C07EE53" w14:textId="77777777" w:rsidR="00A5564A" w:rsidRPr="00E4367D" w:rsidRDefault="00A5564A" w:rsidP="004948AC">
            <w:pPr>
              <w:pStyle w:val="TAC"/>
            </w:pPr>
            <w:r w:rsidRPr="00CA007D">
              <w:t>20.15</w:t>
            </w:r>
          </w:p>
        </w:tc>
        <w:tc>
          <w:tcPr>
            <w:tcW w:w="733" w:type="dxa"/>
            <w:shd w:val="clear" w:color="auto" w:fill="D9D9D9" w:themeFill="background1" w:themeFillShade="D9"/>
          </w:tcPr>
          <w:p w14:paraId="774EAC0F" w14:textId="77777777" w:rsidR="00A5564A" w:rsidRPr="00E4367D" w:rsidRDefault="00A5564A" w:rsidP="004948AC">
            <w:pPr>
              <w:pStyle w:val="TAC"/>
            </w:pPr>
            <w:r w:rsidRPr="00CA007D">
              <w:t>21.98</w:t>
            </w:r>
          </w:p>
        </w:tc>
        <w:tc>
          <w:tcPr>
            <w:tcW w:w="783" w:type="dxa"/>
            <w:shd w:val="clear" w:color="auto" w:fill="D9D9D9" w:themeFill="background1" w:themeFillShade="D9"/>
          </w:tcPr>
          <w:p w14:paraId="202BA759" w14:textId="77777777" w:rsidR="00A5564A" w:rsidRPr="00E4367D" w:rsidRDefault="00A5564A" w:rsidP="004948AC">
            <w:pPr>
              <w:pStyle w:val="TAC"/>
            </w:pPr>
            <w:r w:rsidRPr="00CA007D">
              <w:t>21.98</w:t>
            </w:r>
          </w:p>
        </w:tc>
        <w:tc>
          <w:tcPr>
            <w:tcW w:w="783" w:type="dxa"/>
            <w:shd w:val="clear" w:color="auto" w:fill="D9D9D9" w:themeFill="background1" w:themeFillShade="D9"/>
          </w:tcPr>
          <w:p w14:paraId="45BFCA63" w14:textId="77777777" w:rsidR="00A5564A" w:rsidRPr="00E4367D" w:rsidRDefault="00A5564A" w:rsidP="004948AC">
            <w:pPr>
              <w:pStyle w:val="TAC"/>
            </w:pPr>
            <w:r w:rsidRPr="00CA007D">
              <w:t>22.71</w:t>
            </w:r>
          </w:p>
        </w:tc>
        <w:tc>
          <w:tcPr>
            <w:tcW w:w="707" w:type="dxa"/>
            <w:shd w:val="clear" w:color="auto" w:fill="D9D9D9" w:themeFill="background1" w:themeFillShade="D9"/>
          </w:tcPr>
          <w:p w14:paraId="69C4159F" w14:textId="77777777" w:rsidR="00A5564A" w:rsidRPr="00CA007D" w:rsidRDefault="00A5564A" w:rsidP="004948AC">
            <w:pPr>
              <w:pStyle w:val="TAC"/>
            </w:pPr>
            <w:r>
              <w:t>23.20</w:t>
            </w:r>
          </w:p>
        </w:tc>
        <w:tc>
          <w:tcPr>
            <w:tcW w:w="810" w:type="dxa"/>
            <w:shd w:val="clear" w:color="auto" w:fill="D9D9D9" w:themeFill="background1" w:themeFillShade="D9"/>
          </w:tcPr>
          <w:p w14:paraId="227E76EA" w14:textId="77777777" w:rsidR="00A5564A" w:rsidRPr="00E4367D" w:rsidRDefault="00A5564A" w:rsidP="004948AC">
            <w:pPr>
              <w:pStyle w:val="TAC"/>
            </w:pPr>
            <w:r w:rsidRPr="00CA007D">
              <w:t>23.35</w:t>
            </w:r>
          </w:p>
        </w:tc>
        <w:tc>
          <w:tcPr>
            <w:tcW w:w="810" w:type="dxa"/>
            <w:shd w:val="clear" w:color="auto" w:fill="D9D9D9" w:themeFill="background1" w:themeFillShade="D9"/>
          </w:tcPr>
          <w:p w14:paraId="68A4B60A" w14:textId="77777777" w:rsidR="00A5564A" w:rsidRPr="00E4367D" w:rsidRDefault="00A5564A" w:rsidP="004948AC">
            <w:pPr>
              <w:pStyle w:val="TAC"/>
            </w:pPr>
            <w:r w:rsidRPr="00CA007D">
              <w:t>23.81</w:t>
            </w:r>
          </w:p>
        </w:tc>
        <w:tc>
          <w:tcPr>
            <w:tcW w:w="810" w:type="dxa"/>
            <w:shd w:val="clear" w:color="auto" w:fill="D9D9D9" w:themeFill="background1" w:themeFillShade="D9"/>
          </w:tcPr>
          <w:p w14:paraId="11E87EF8" w14:textId="77777777" w:rsidR="00A5564A" w:rsidRPr="00E4367D" w:rsidRDefault="00A5564A" w:rsidP="004948AC">
            <w:pPr>
              <w:pStyle w:val="TAC"/>
            </w:pPr>
            <w:r w:rsidRPr="00CA007D">
              <w:t>24.12</w:t>
            </w:r>
          </w:p>
        </w:tc>
        <w:tc>
          <w:tcPr>
            <w:tcW w:w="810" w:type="dxa"/>
            <w:shd w:val="clear" w:color="auto" w:fill="D9D9D9" w:themeFill="background1" w:themeFillShade="D9"/>
          </w:tcPr>
          <w:p w14:paraId="1F5BA1B3" w14:textId="77777777" w:rsidR="00A5564A" w:rsidRPr="00E4367D" w:rsidRDefault="00A5564A" w:rsidP="004948AC">
            <w:pPr>
              <w:pStyle w:val="TAC"/>
            </w:pPr>
            <w:r w:rsidRPr="00CA007D">
              <w:t>24.50</w:t>
            </w:r>
          </w:p>
        </w:tc>
        <w:tc>
          <w:tcPr>
            <w:tcW w:w="900" w:type="dxa"/>
            <w:shd w:val="clear" w:color="auto" w:fill="D9D9D9" w:themeFill="background1" w:themeFillShade="D9"/>
          </w:tcPr>
          <w:p w14:paraId="19570CF2" w14:textId="77777777" w:rsidR="00A5564A" w:rsidRPr="00E4367D" w:rsidRDefault="00A5564A" w:rsidP="004948AC">
            <w:pPr>
              <w:pStyle w:val="TAC"/>
            </w:pPr>
            <w:r w:rsidRPr="00CA007D">
              <w:t>24.73</w:t>
            </w:r>
          </w:p>
        </w:tc>
      </w:tr>
    </w:tbl>
    <w:p w14:paraId="26DA93CB" w14:textId="77777777" w:rsidR="00A5564A" w:rsidRDefault="00A5564A" w:rsidP="00D11565">
      <w:pPr>
        <w:pStyle w:val="TH"/>
        <w:rPr>
          <w:rFonts w:eastAsia="Yu Mincho"/>
        </w:rPr>
      </w:pPr>
    </w:p>
    <w:p w14:paraId="4F542FE8" w14:textId="77777777" w:rsidR="00D11565" w:rsidRPr="007A6B2A" w:rsidRDefault="00D11565" w:rsidP="00D11565">
      <w:pPr>
        <w:pStyle w:val="TH"/>
        <w:rPr>
          <w:rFonts w:eastAsia="Yu Mincho"/>
          <w:lang w:eastAsia="zh-CN"/>
        </w:rPr>
      </w:pPr>
      <w:r w:rsidRPr="0018508D">
        <w:rPr>
          <w:rFonts w:eastAsia="Yu Mincho"/>
        </w:rPr>
        <w:t xml:space="preserve">Table </w:t>
      </w:r>
      <w:r w:rsidR="0022684C">
        <w:rPr>
          <w:rFonts w:eastAsia="Yu Mincho"/>
        </w:rPr>
        <w:t>10</w:t>
      </w:r>
      <w:r>
        <w:rPr>
          <w:rFonts w:eastAsia="Yu Mincho"/>
        </w:rPr>
        <w:t>: Peak Spectral Efficiency (bit/s/Hz) for NR in FR2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tblGrid>
      <w:tr w:rsidR="00763665" w:rsidRPr="00D258A4" w14:paraId="33D5055D" w14:textId="77777777" w:rsidTr="00763665">
        <w:trPr>
          <w:trHeight w:val="288"/>
          <w:jc w:val="center"/>
        </w:trPr>
        <w:tc>
          <w:tcPr>
            <w:tcW w:w="2120" w:type="dxa"/>
            <w:gridSpan w:val="2"/>
            <w:shd w:val="clear" w:color="auto" w:fill="auto"/>
            <w:tcMar>
              <w:top w:w="15" w:type="dxa"/>
              <w:left w:w="81" w:type="dxa"/>
              <w:bottom w:w="0" w:type="dxa"/>
              <w:right w:w="81" w:type="dxa"/>
            </w:tcMar>
            <w:vAlign w:val="center"/>
            <w:hideMark/>
          </w:tcPr>
          <w:p w14:paraId="6BBEC007" w14:textId="77777777" w:rsidR="00763665" w:rsidRPr="00D258A4" w:rsidRDefault="00763665" w:rsidP="00763665">
            <w:pPr>
              <w:pStyle w:val="TAH"/>
              <w:rPr>
                <w:rFonts w:eastAsia="Yu Mincho"/>
              </w:rPr>
            </w:pPr>
            <w:r w:rsidRPr="00D258A4">
              <w:rPr>
                <w:rFonts w:eastAsia="Yu Mincho"/>
              </w:rPr>
              <w:t xml:space="preserve">SCS </w:t>
            </w:r>
            <w:r>
              <w:rPr>
                <w:rFonts w:eastAsia="Yu Mincho"/>
              </w:rPr>
              <w:t>(</w:t>
            </w:r>
            <w:r w:rsidRPr="00D258A4">
              <w:rPr>
                <w:rFonts w:eastAsia="Yu Mincho"/>
              </w:rPr>
              <w:t>kHz</w:t>
            </w:r>
            <w:r>
              <w:rPr>
                <w:rFonts w:eastAsia="Yu Mincho"/>
              </w:rPr>
              <w:t>)</w:t>
            </w:r>
          </w:p>
        </w:tc>
        <w:tc>
          <w:tcPr>
            <w:tcW w:w="1060" w:type="dxa"/>
            <w:shd w:val="clear" w:color="auto" w:fill="auto"/>
            <w:tcMar>
              <w:top w:w="15" w:type="dxa"/>
              <w:left w:w="81" w:type="dxa"/>
              <w:bottom w:w="0" w:type="dxa"/>
              <w:right w:w="81" w:type="dxa"/>
            </w:tcMar>
            <w:vAlign w:val="center"/>
            <w:hideMark/>
          </w:tcPr>
          <w:p w14:paraId="0FD9CA33" w14:textId="77777777" w:rsidR="00763665" w:rsidRPr="00D258A4" w:rsidRDefault="00763665" w:rsidP="00763665">
            <w:pPr>
              <w:pStyle w:val="TAH"/>
              <w:rPr>
                <w:rFonts w:eastAsia="Yu Mincho"/>
              </w:rPr>
            </w:pPr>
            <w:r w:rsidRPr="00D258A4">
              <w:rPr>
                <w:rFonts w:eastAsia="Yu Mincho"/>
              </w:rPr>
              <w:t>50MHz</w:t>
            </w:r>
          </w:p>
        </w:tc>
        <w:tc>
          <w:tcPr>
            <w:tcW w:w="1060" w:type="dxa"/>
            <w:shd w:val="clear" w:color="auto" w:fill="auto"/>
            <w:tcMar>
              <w:top w:w="15" w:type="dxa"/>
              <w:left w:w="81" w:type="dxa"/>
              <w:bottom w:w="0" w:type="dxa"/>
              <w:right w:w="81" w:type="dxa"/>
            </w:tcMar>
            <w:vAlign w:val="center"/>
            <w:hideMark/>
          </w:tcPr>
          <w:p w14:paraId="312ED188" w14:textId="77777777" w:rsidR="00763665" w:rsidRPr="00D258A4" w:rsidRDefault="00763665" w:rsidP="00763665">
            <w:pPr>
              <w:pStyle w:val="TAH"/>
              <w:rPr>
                <w:rFonts w:eastAsia="Yu Mincho"/>
              </w:rPr>
            </w:pPr>
            <w:r w:rsidRPr="00D258A4">
              <w:rPr>
                <w:rFonts w:eastAsia="Yu Mincho"/>
              </w:rPr>
              <w:t>100MHz</w:t>
            </w:r>
          </w:p>
        </w:tc>
        <w:tc>
          <w:tcPr>
            <w:tcW w:w="1060" w:type="dxa"/>
            <w:shd w:val="clear" w:color="auto" w:fill="auto"/>
            <w:tcMar>
              <w:top w:w="15" w:type="dxa"/>
              <w:left w:w="81" w:type="dxa"/>
              <w:bottom w:w="0" w:type="dxa"/>
              <w:right w:w="81" w:type="dxa"/>
            </w:tcMar>
            <w:vAlign w:val="center"/>
            <w:hideMark/>
          </w:tcPr>
          <w:p w14:paraId="6C29216D" w14:textId="77777777" w:rsidR="00763665" w:rsidRPr="00D258A4" w:rsidRDefault="00763665" w:rsidP="00763665">
            <w:pPr>
              <w:pStyle w:val="TAH"/>
              <w:rPr>
                <w:rFonts w:eastAsia="Yu Mincho"/>
              </w:rPr>
            </w:pPr>
            <w:r w:rsidRPr="00D258A4">
              <w:rPr>
                <w:rFonts w:eastAsia="Yu Mincho"/>
              </w:rPr>
              <w:t>200MHz</w:t>
            </w:r>
          </w:p>
        </w:tc>
        <w:tc>
          <w:tcPr>
            <w:tcW w:w="1060" w:type="dxa"/>
            <w:shd w:val="clear" w:color="auto" w:fill="auto"/>
            <w:tcMar>
              <w:top w:w="15" w:type="dxa"/>
              <w:left w:w="81" w:type="dxa"/>
              <w:bottom w:w="0" w:type="dxa"/>
              <w:right w:w="81" w:type="dxa"/>
            </w:tcMar>
            <w:vAlign w:val="center"/>
            <w:hideMark/>
          </w:tcPr>
          <w:p w14:paraId="00F43655" w14:textId="77777777" w:rsidR="00763665" w:rsidRPr="00D258A4" w:rsidRDefault="00763665" w:rsidP="00763665">
            <w:pPr>
              <w:pStyle w:val="TAH"/>
              <w:rPr>
                <w:rFonts w:eastAsia="Yu Mincho"/>
              </w:rPr>
            </w:pPr>
            <w:r w:rsidRPr="00D258A4">
              <w:rPr>
                <w:rFonts w:eastAsia="Yu Mincho"/>
              </w:rPr>
              <w:t>400 MHz</w:t>
            </w:r>
          </w:p>
        </w:tc>
      </w:tr>
      <w:tr w:rsidR="00A5564A" w:rsidRPr="00D258A4" w14:paraId="0B73B443" w14:textId="77777777" w:rsidTr="00A5564A">
        <w:trPr>
          <w:trHeight w:val="130"/>
          <w:jc w:val="center"/>
        </w:trPr>
        <w:tc>
          <w:tcPr>
            <w:tcW w:w="1060" w:type="dxa"/>
            <w:vMerge w:val="restart"/>
            <w:shd w:val="clear" w:color="auto" w:fill="auto"/>
            <w:tcMar>
              <w:top w:w="15" w:type="dxa"/>
              <w:left w:w="81" w:type="dxa"/>
              <w:bottom w:w="0" w:type="dxa"/>
              <w:right w:w="81" w:type="dxa"/>
            </w:tcMar>
            <w:hideMark/>
          </w:tcPr>
          <w:p w14:paraId="0E3B9A41" w14:textId="77777777" w:rsidR="00A5564A" w:rsidRPr="00D258A4" w:rsidRDefault="00A5564A" w:rsidP="00A5564A">
            <w:pPr>
              <w:pStyle w:val="TAC"/>
              <w:rPr>
                <w:rFonts w:eastAsia="Yu Mincho"/>
              </w:rPr>
            </w:pPr>
            <w:r w:rsidRPr="00D258A4">
              <w:rPr>
                <w:rFonts w:eastAsia="Yu Mincho"/>
              </w:rPr>
              <w:t>60</w:t>
            </w:r>
          </w:p>
        </w:tc>
        <w:tc>
          <w:tcPr>
            <w:tcW w:w="1060" w:type="dxa"/>
          </w:tcPr>
          <w:p w14:paraId="1F9969F2" w14:textId="77777777" w:rsidR="00A5564A" w:rsidRPr="00763665" w:rsidRDefault="00A5564A" w:rsidP="00A5564A">
            <w:pPr>
              <w:pStyle w:val="TAC"/>
              <w:rPr>
                <w:rFonts w:ascii="Arial" w:eastAsia="Yu Mincho" w:hAnsi="Arial" w:cs="Arial"/>
                <w:b/>
              </w:rPr>
            </w:pPr>
            <w:r w:rsidRPr="00763665">
              <w:rPr>
                <w:rFonts w:ascii="Arial" w:eastAsia="Yu Mincho" w:hAnsi="Arial" w:cs="Arial"/>
                <w:b/>
              </w:rPr>
              <w:t>DL</w:t>
            </w:r>
          </w:p>
        </w:tc>
        <w:tc>
          <w:tcPr>
            <w:tcW w:w="1060" w:type="dxa"/>
            <w:shd w:val="clear" w:color="auto" w:fill="D9D9D9" w:themeFill="background1" w:themeFillShade="D9"/>
            <w:tcMar>
              <w:top w:w="15" w:type="dxa"/>
              <w:left w:w="81" w:type="dxa"/>
              <w:bottom w:w="0" w:type="dxa"/>
              <w:right w:w="81" w:type="dxa"/>
            </w:tcMar>
          </w:tcPr>
          <w:p w14:paraId="5B823F31" w14:textId="363A16F8" w:rsidR="00A5564A" w:rsidRPr="00D258A4" w:rsidRDefault="00A5564A" w:rsidP="00A5564A">
            <w:pPr>
              <w:pStyle w:val="TAC"/>
              <w:rPr>
                <w:rFonts w:eastAsia="Yu Mincho"/>
              </w:rPr>
            </w:pPr>
            <w:r w:rsidRPr="00FC372B">
              <w:t>43.10</w:t>
            </w:r>
          </w:p>
        </w:tc>
        <w:tc>
          <w:tcPr>
            <w:tcW w:w="1060" w:type="dxa"/>
            <w:shd w:val="clear" w:color="auto" w:fill="D9D9D9" w:themeFill="background1" w:themeFillShade="D9"/>
          </w:tcPr>
          <w:p w14:paraId="2EBF2DEE" w14:textId="499E3460" w:rsidR="00A5564A" w:rsidRPr="00D258A4" w:rsidRDefault="00A5564A" w:rsidP="00A5564A">
            <w:pPr>
              <w:pStyle w:val="TAC"/>
              <w:rPr>
                <w:rFonts w:eastAsia="Yu Mincho"/>
              </w:rPr>
            </w:pPr>
            <w:r w:rsidRPr="00FC372B">
              <w:t>43.10</w:t>
            </w:r>
          </w:p>
        </w:tc>
        <w:tc>
          <w:tcPr>
            <w:tcW w:w="1060" w:type="dxa"/>
            <w:shd w:val="clear" w:color="auto" w:fill="D9D9D9" w:themeFill="background1" w:themeFillShade="D9"/>
          </w:tcPr>
          <w:p w14:paraId="7751CDA3" w14:textId="631FEEB4" w:rsidR="00A5564A" w:rsidRPr="00D258A4" w:rsidRDefault="00A5564A" w:rsidP="00A5564A">
            <w:pPr>
              <w:pStyle w:val="TAC"/>
              <w:rPr>
                <w:rFonts w:eastAsia="Yu Mincho"/>
              </w:rPr>
            </w:pPr>
            <w:r w:rsidRPr="00FC372B">
              <w:t>43.10</w:t>
            </w:r>
          </w:p>
        </w:tc>
        <w:tc>
          <w:tcPr>
            <w:tcW w:w="1060" w:type="dxa"/>
            <w:shd w:val="clear" w:color="auto" w:fill="auto"/>
          </w:tcPr>
          <w:p w14:paraId="184ADFAD" w14:textId="5EE5BD38" w:rsidR="00A5564A" w:rsidRPr="00D258A4" w:rsidRDefault="00A5564A" w:rsidP="00A5564A">
            <w:pPr>
              <w:pStyle w:val="TAC"/>
              <w:rPr>
                <w:rFonts w:eastAsia="Yu Mincho"/>
              </w:rPr>
            </w:pPr>
            <w:r>
              <w:rPr>
                <w:rFonts w:eastAsia="Yu Mincho"/>
              </w:rPr>
              <w:t>-</w:t>
            </w:r>
          </w:p>
        </w:tc>
      </w:tr>
      <w:tr w:rsidR="00A5564A" w:rsidRPr="00D258A4" w14:paraId="38CAB035" w14:textId="77777777" w:rsidTr="00A5564A">
        <w:trPr>
          <w:trHeight w:val="130"/>
          <w:jc w:val="center"/>
        </w:trPr>
        <w:tc>
          <w:tcPr>
            <w:tcW w:w="1060" w:type="dxa"/>
            <w:vMerge/>
            <w:shd w:val="clear" w:color="auto" w:fill="auto"/>
            <w:tcMar>
              <w:top w:w="15" w:type="dxa"/>
              <w:left w:w="81" w:type="dxa"/>
              <w:bottom w:w="0" w:type="dxa"/>
              <w:right w:w="81" w:type="dxa"/>
            </w:tcMar>
          </w:tcPr>
          <w:p w14:paraId="70D71B98" w14:textId="77777777" w:rsidR="00A5564A" w:rsidRPr="00D258A4" w:rsidRDefault="00A5564A" w:rsidP="00A5564A">
            <w:pPr>
              <w:pStyle w:val="TAC"/>
              <w:rPr>
                <w:rFonts w:eastAsia="Yu Mincho"/>
              </w:rPr>
            </w:pPr>
          </w:p>
        </w:tc>
        <w:tc>
          <w:tcPr>
            <w:tcW w:w="1060" w:type="dxa"/>
          </w:tcPr>
          <w:p w14:paraId="074A8B56" w14:textId="77777777" w:rsidR="00A5564A" w:rsidRPr="00763665" w:rsidRDefault="00A5564A" w:rsidP="00A5564A">
            <w:pPr>
              <w:pStyle w:val="TAC"/>
              <w:rPr>
                <w:rFonts w:ascii="Arial" w:eastAsia="Yu Mincho" w:hAnsi="Arial" w:cs="Arial"/>
                <w:b/>
              </w:rPr>
            </w:pPr>
            <w:r w:rsidRPr="00763665">
              <w:rPr>
                <w:rFonts w:ascii="Arial" w:eastAsia="Yu Mincho" w:hAnsi="Arial" w:cs="Arial"/>
                <w:b/>
              </w:rPr>
              <w:t>UL</w:t>
            </w:r>
          </w:p>
        </w:tc>
        <w:tc>
          <w:tcPr>
            <w:tcW w:w="1060" w:type="dxa"/>
            <w:shd w:val="clear" w:color="auto" w:fill="D9D9D9" w:themeFill="background1" w:themeFillShade="D9"/>
            <w:tcMar>
              <w:top w:w="15" w:type="dxa"/>
              <w:left w:w="81" w:type="dxa"/>
              <w:bottom w:w="0" w:type="dxa"/>
              <w:right w:w="81" w:type="dxa"/>
            </w:tcMar>
          </w:tcPr>
          <w:p w14:paraId="51D0121F" w14:textId="3D1D2E66" w:rsidR="00A5564A" w:rsidRPr="00D258A4" w:rsidRDefault="00A5564A" w:rsidP="00A5564A">
            <w:pPr>
              <w:pStyle w:val="TAC"/>
              <w:rPr>
                <w:rFonts w:eastAsia="Yu Mincho"/>
              </w:rPr>
            </w:pPr>
            <w:r w:rsidRPr="0075237E">
              <w:t>23.65</w:t>
            </w:r>
          </w:p>
        </w:tc>
        <w:tc>
          <w:tcPr>
            <w:tcW w:w="1060" w:type="dxa"/>
            <w:shd w:val="clear" w:color="auto" w:fill="D9D9D9" w:themeFill="background1" w:themeFillShade="D9"/>
          </w:tcPr>
          <w:p w14:paraId="36540BB9" w14:textId="79F0DF42" w:rsidR="00A5564A" w:rsidRPr="00D258A4" w:rsidRDefault="00A5564A" w:rsidP="00A5564A">
            <w:pPr>
              <w:pStyle w:val="TAC"/>
              <w:rPr>
                <w:rFonts w:eastAsia="Yu Mincho"/>
              </w:rPr>
            </w:pPr>
            <w:r w:rsidRPr="0075237E">
              <w:t>23.65</w:t>
            </w:r>
          </w:p>
        </w:tc>
        <w:tc>
          <w:tcPr>
            <w:tcW w:w="1060" w:type="dxa"/>
            <w:shd w:val="clear" w:color="auto" w:fill="D9D9D9" w:themeFill="background1" w:themeFillShade="D9"/>
          </w:tcPr>
          <w:p w14:paraId="51529797" w14:textId="49EDB941" w:rsidR="00A5564A" w:rsidRPr="00D258A4" w:rsidRDefault="00A5564A" w:rsidP="00A5564A">
            <w:pPr>
              <w:pStyle w:val="TAC"/>
              <w:rPr>
                <w:rFonts w:eastAsia="Yu Mincho"/>
              </w:rPr>
            </w:pPr>
            <w:r w:rsidRPr="0075237E">
              <w:t>23.65</w:t>
            </w:r>
          </w:p>
        </w:tc>
        <w:tc>
          <w:tcPr>
            <w:tcW w:w="1060" w:type="dxa"/>
            <w:shd w:val="clear" w:color="auto" w:fill="auto"/>
          </w:tcPr>
          <w:p w14:paraId="688E5E75" w14:textId="60997414" w:rsidR="00A5564A" w:rsidRPr="00D258A4" w:rsidRDefault="00A5564A" w:rsidP="00A5564A">
            <w:pPr>
              <w:pStyle w:val="TAC"/>
              <w:rPr>
                <w:rFonts w:eastAsia="Yu Mincho"/>
              </w:rPr>
            </w:pPr>
            <w:r>
              <w:rPr>
                <w:rFonts w:eastAsia="Yu Mincho"/>
              </w:rPr>
              <w:t>-</w:t>
            </w:r>
          </w:p>
        </w:tc>
      </w:tr>
      <w:tr w:rsidR="00A5564A" w:rsidRPr="00D258A4" w14:paraId="4333DFB7" w14:textId="77777777" w:rsidTr="00A5564A">
        <w:trPr>
          <w:trHeight w:val="130"/>
          <w:jc w:val="center"/>
        </w:trPr>
        <w:tc>
          <w:tcPr>
            <w:tcW w:w="1060" w:type="dxa"/>
            <w:vMerge w:val="restart"/>
            <w:shd w:val="clear" w:color="auto" w:fill="auto"/>
            <w:tcMar>
              <w:top w:w="15" w:type="dxa"/>
              <w:left w:w="81" w:type="dxa"/>
              <w:bottom w:w="0" w:type="dxa"/>
              <w:right w:w="81" w:type="dxa"/>
            </w:tcMar>
            <w:hideMark/>
          </w:tcPr>
          <w:p w14:paraId="52D6A4D7" w14:textId="77777777" w:rsidR="00A5564A" w:rsidRPr="00D258A4" w:rsidRDefault="00A5564A" w:rsidP="00A5564A">
            <w:pPr>
              <w:pStyle w:val="TAC"/>
              <w:rPr>
                <w:rFonts w:eastAsia="Yu Mincho"/>
              </w:rPr>
            </w:pPr>
            <w:r w:rsidRPr="00D258A4">
              <w:rPr>
                <w:rFonts w:eastAsia="Yu Mincho"/>
              </w:rPr>
              <w:t>120</w:t>
            </w:r>
          </w:p>
        </w:tc>
        <w:tc>
          <w:tcPr>
            <w:tcW w:w="1060" w:type="dxa"/>
          </w:tcPr>
          <w:p w14:paraId="0F7E9FCE" w14:textId="77777777" w:rsidR="00A5564A" w:rsidRPr="00763665" w:rsidRDefault="00A5564A" w:rsidP="00A5564A">
            <w:pPr>
              <w:pStyle w:val="TAC"/>
              <w:rPr>
                <w:rFonts w:ascii="Arial" w:eastAsia="Yu Mincho" w:hAnsi="Arial" w:cs="Arial"/>
                <w:b/>
              </w:rPr>
            </w:pPr>
            <w:r w:rsidRPr="00763665">
              <w:rPr>
                <w:rFonts w:ascii="Arial" w:eastAsia="Yu Mincho" w:hAnsi="Arial" w:cs="Arial"/>
                <w:b/>
              </w:rPr>
              <w:t>DL</w:t>
            </w:r>
          </w:p>
        </w:tc>
        <w:tc>
          <w:tcPr>
            <w:tcW w:w="1060" w:type="dxa"/>
            <w:shd w:val="clear" w:color="auto" w:fill="D9D9D9" w:themeFill="background1" w:themeFillShade="D9"/>
          </w:tcPr>
          <w:p w14:paraId="07C55132" w14:textId="7C39832C" w:rsidR="00A5564A" w:rsidRPr="00D258A4" w:rsidRDefault="00A5564A" w:rsidP="00A5564A">
            <w:pPr>
              <w:pStyle w:val="TAC"/>
              <w:rPr>
                <w:rFonts w:eastAsia="Yu Mincho"/>
              </w:rPr>
            </w:pPr>
            <w:r w:rsidRPr="00A41A11">
              <w:t>41.79</w:t>
            </w:r>
          </w:p>
        </w:tc>
        <w:tc>
          <w:tcPr>
            <w:tcW w:w="1060" w:type="dxa"/>
            <w:shd w:val="clear" w:color="auto" w:fill="D9D9D9" w:themeFill="background1" w:themeFillShade="D9"/>
          </w:tcPr>
          <w:p w14:paraId="37C896D9" w14:textId="13B2AC6E" w:rsidR="00A5564A" w:rsidRPr="00D258A4" w:rsidRDefault="00A5564A" w:rsidP="00A5564A">
            <w:pPr>
              <w:pStyle w:val="TAC"/>
              <w:rPr>
                <w:rFonts w:eastAsia="Yu Mincho"/>
              </w:rPr>
            </w:pPr>
            <w:r w:rsidRPr="00A41A11">
              <w:t>43.10</w:t>
            </w:r>
          </w:p>
        </w:tc>
        <w:tc>
          <w:tcPr>
            <w:tcW w:w="1060" w:type="dxa"/>
            <w:shd w:val="clear" w:color="auto" w:fill="D9D9D9" w:themeFill="background1" w:themeFillShade="D9"/>
          </w:tcPr>
          <w:p w14:paraId="254FD8B4" w14:textId="01AE2E8E" w:rsidR="00A5564A" w:rsidRPr="00D258A4" w:rsidRDefault="00A5564A" w:rsidP="00A5564A">
            <w:pPr>
              <w:pStyle w:val="TAC"/>
              <w:rPr>
                <w:rFonts w:eastAsia="Yu Mincho"/>
              </w:rPr>
            </w:pPr>
            <w:r w:rsidRPr="00A41A11">
              <w:t>43.10</w:t>
            </w:r>
          </w:p>
        </w:tc>
        <w:tc>
          <w:tcPr>
            <w:tcW w:w="1060" w:type="dxa"/>
            <w:shd w:val="clear" w:color="auto" w:fill="D9D9D9" w:themeFill="background1" w:themeFillShade="D9"/>
          </w:tcPr>
          <w:p w14:paraId="03392B04" w14:textId="3FDCC7E8" w:rsidR="00A5564A" w:rsidRPr="00D258A4" w:rsidRDefault="00A5564A" w:rsidP="00A5564A">
            <w:pPr>
              <w:pStyle w:val="TAC"/>
              <w:rPr>
                <w:rFonts w:eastAsia="Yu Mincho"/>
              </w:rPr>
            </w:pPr>
            <w:r w:rsidRPr="00A41A11">
              <w:t>43.10</w:t>
            </w:r>
          </w:p>
        </w:tc>
      </w:tr>
      <w:tr w:rsidR="00A5564A" w:rsidRPr="00D258A4" w14:paraId="7FA81BBD" w14:textId="77777777" w:rsidTr="00A5564A">
        <w:trPr>
          <w:trHeight w:val="130"/>
          <w:jc w:val="center"/>
        </w:trPr>
        <w:tc>
          <w:tcPr>
            <w:tcW w:w="1060" w:type="dxa"/>
            <w:vMerge/>
            <w:shd w:val="clear" w:color="auto" w:fill="auto"/>
            <w:tcMar>
              <w:top w:w="15" w:type="dxa"/>
              <w:left w:w="81" w:type="dxa"/>
              <w:bottom w:w="0" w:type="dxa"/>
              <w:right w:w="81" w:type="dxa"/>
            </w:tcMar>
          </w:tcPr>
          <w:p w14:paraId="381A5037" w14:textId="77777777" w:rsidR="00A5564A" w:rsidRPr="00D258A4" w:rsidRDefault="00A5564A" w:rsidP="00A5564A">
            <w:pPr>
              <w:pStyle w:val="TAC"/>
              <w:rPr>
                <w:rFonts w:eastAsia="Yu Mincho"/>
              </w:rPr>
            </w:pPr>
          </w:p>
        </w:tc>
        <w:tc>
          <w:tcPr>
            <w:tcW w:w="1060" w:type="dxa"/>
          </w:tcPr>
          <w:p w14:paraId="64842B90" w14:textId="77777777" w:rsidR="00A5564A" w:rsidRPr="00763665" w:rsidRDefault="00A5564A" w:rsidP="00A5564A">
            <w:pPr>
              <w:pStyle w:val="TAC"/>
              <w:rPr>
                <w:rFonts w:ascii="Arial" w:eastAsia="Yu Mincho" w:hAnsi="Arial" w:cs="Arial"/>
                <w:b/>
              </w:rPr>
            </w:pPr>
            <w:r w:rsidRPr="00763665">
              <w:rPr>
                <w:rFonts w:ascii="Arial" w:eastAsia="Yu Mincho" w:hAnsi="Arial" w:cs="Arial"/>
                <w:b/>
              </w:rPr>
              <w:t>UL</w:t>
            </w:r>
          </w:p>
        </w:tc>
        <w:tc>
          <w:tcPr>
            <w:tcW w:w="1060" w:type="dxa"/>
            <w:shd w:val="clear" w:color="auto" w:fill="D9D9D9" w:themeFill="background1" w:themeFillShade="D9"/>
          </w:tcPr>
          <w:p w14:paraId="3D882E7F" w14:textId="2834E606" w:rsidR="00A5564A" w:rsidRPr="00D258A4" w:rsidRDefault="00A5564A" w:rsidP="00A5564A">
            <w:pPr>
              <w:pStyle w:val="TAC"/>
              <w:rPr>
                <w:rFonts w:eastAsia="Yu Mincho"/>
              </w:rPr>
            </w:pPr>
            <w:r w:rsidRPr="00221B3C">
              <w:t>22.93</w:t>
            </w:r>
          </w:p>
        </w:tc>
        <w:tc>
          <w:tcPr>
            <w:tcW w:w="1060" w:type="dxa"/>
            <w:shd w:val="clear" w:color="auto" w:fill="D9D9D9" w:themeFill="background1" w:themeFillShade="D9"/>
          </w:tcPr>
          <w:p w14:paraId="2C6C894B" w14:textId="2F3F9164" w:rsidR="00A5564A" w:rsidRPr="00D258A4" w:rsidRDefault="00A5564A" w:rsidP="00A5564A">
            <w:pPr>
              <w:pStyle w:val="TAC"/>
              <w:rPr>
                <w:rFonts w:eastAsia="Yu Mincho"/>
              </w:rPr>
            </w:pPr>
            <w:r w:rsidRPr="00221B3C">
              <w:t>23.65</w:t>
            </w:r>
          </w:p>
        </w:tc>
        <w:tc>
          <w:tcPr>
            <w:tcW w:w="1060" w:type="dxa"/>
            <w:shd w:val="clear" w:color="auto" w:fill="D9D9D9" w:themeFill="background1" w:themeFillShade="D9"/>
          </w:tcPr>
          <w:p w14:paraId="5ADBBCD7" w14:textId="4AB92800" w:rsidR="00A5564A" w:rsidRPr="00D258A4" w:rsidRDefault="00A5564A" w:rsidP="00A5564A">
            <w:pPr>
              <w:pStyle w:val="TAC"/>
              <w:rPr>
                <w:rFonts w:eastAsia="Yu Mincho"/>
              </w:rPr>
            </w:pPr>
            <w:r w:rsidRPr="00221B3C">
              <w:t>23.65</w:t>
            </w:r>
          </w:p>
        </w:tc>
        <w:tc>
          <w:tcPr>
            <w:tcW w:w="1060" w:type="dxa"/>
            <w:shd w:val="clear" w:color="auto" w:fill="D9D9D9" w:themeFill="background1" w:themeFillShade="D9"/>
          </w:tcPr>
          <w:p w14:paraId="3AE85F98" w14:textId="0F1E2DF3" w:rsidR="00A5564A" w:rsidRPr="00D258A4" w:rsidRDefault="00A5564A" w:rsidP="00A5564A">
            <w:pPr>
              <w:pStyle w:val="TAC"/>
              <w:rPr>
                <w:rFonts w:eastAsia="Yu Mincho"/>
              </w:rPr>
            </w:pPr>
            <w:r w:rsidRPr="00221B3C">
              <w:t>23.65</w:t>
            </w:r>
          </w:p>
        </w:tc>
      </w:tr>
    </w:tbl>
    <w:p w14:paraId="6F3D1379" w14:textId="77777777" w:rsidR="005F384D" w:rsidRDefault="005F384D" w:rsidP="007A6B2A">
      <w:pPr>
        <w:ind w:left="0" w:firstLine="0"/>
        <w:jc w:val="both"/>
        <w:rPr>
          <w:lang w:eastAsia="x-none"/>
        </w:rPr>
      </w:pPr>
    </w:p>
    <w:p w14:paraId="152105DE" w14:textId="77777777" w:rsidR="005F384D" w:rsidRDefault="005F384D" w:rsidP="007A6B2A">
      <w:pPr>
        <w:ind w:left="0" w:firstLine="0"/>
        <w:jc w:val="both"/>
        <w:rPr>
          <w:lang w:eastAsia="x-none"/>
        </w:rPr>
      </w:pPr>
    </w:p>
    <w:p w14:paraId="2EEAC155" w14:textId="77777777" w:rsidR="00763665" w:rsidRDefault="00D11565" w:rsidP="007A6B2A">
      <w:pPr>
        <w:ind w:left="0" w:firstLine="0"/>
        <w:jc w:val="both"/>
        <w:rPr>
          <w:lang w:eastAsia="x-none"/>
        </w:rPr>
      </w:pPr>
      <w:r>
        <w:rPr>
          <w:lang w:eastAsia="x-none"/>
        </w:rPr>
        <w:lastRenderedPageBreak/>
        <w:t xml:space="preserve">From Table </w:t>
      </w:r>
      <w:r w:rsidR="00763665">
        <w:rPr>
          <w:lang w:eastAsia="x-none"/>
        </w:rPr>
        <w:t>7</w:t>
      </w:r>
      <w:r>
        <w:rPr>
          <w:lang w:eastAsia="x-none"/>
        </w:rPr>
        <w:t xml:space="preserve"> and </w:t>
      </w:r>
      <w:r w:rsidR="00763665">
        <w:rPr>
          <w:lang w:eastAsia="x-none"/>
        </w:rPr>
        <w:t>8, it can be seen that NR meets the peak spectral efficiency requirements of 30 bits/s/Hz for DL and 15 bits/s/Hz for UL for both FR1 and FR2 and all supported SCS and BW</w:t>
      </w:r>
      <w:r w:rsidR="00FD186E">
        <w:rPr>
          <w:lang w:eastAsia="x-none"/>
        </w:rPr>
        <w:t xml:space="preserve"> combinations</w:t>
      </w:r>
      <w:r w:rsidR="00763665">
        <w:rPr>
          <w:lang w:eastAsia="x-none"/>
        </w:rPr>
        <w:t xml:space="preserve">. </w:t>
      </w:r>
    </w:p>
    <w:p w14:paraId="7F07AFBE" w14:textId="77777777" w:rsidR="00763665" w:rsidRDefault="00763665" w:rsidP="007A6B2A">
      <w:pPr>
        <w:ind w:left="0" w:firstLine="0"/>
        <w:jc w:val="both"/>
        <w:rPr>
          <w:lang w:eastAsia="x-none"/>
        </w:rPr>
      </w:pPr>
    </w:p>
    <w:p w14:paraId="64EE125E" w14:textId="77777777" w:rsidR="00654A96" w:rsidRDefault="00654A96" w:rsidP="00654A96">
      <w:pPr>
        <w:ind w:left="0" w:firstLine="0"/>
        <w:jc w:val="both"/>
        <w:rPr>
          <w:b/>
          <w:i/>
          <w:lang w:eastAsia="x-none"/>
        </w:rPr>
      </w:pPr>
      <w:r>
        <w:rPr>
          <w:b/>
          <w:i/>
          <w:lang w:eastAsia="x-none"/>
        </w:rPr>
        <w:t>Observation 1:</w:t>
      </w:r>
    </w:p>
    <w:p w14:paraId="1C439437" w14:textId="77777777" w:rsidR="00654A96" w:rsidRDefault="00654A96" w:rsidP="00654A96">
      <w:pPr>
        <w:ind w:left="576" w:firstLine="0"/>
        <w:jc w:val="both"/>
        <w:rPr>
          <w:i/>
          <w:lang w:eastAsia="x-none"/>
        </w:rPr>
      </w:pPr>
      <w:r>
        <w:rPr>
          <w:i/>
          <w:lang w:eastAsia="x-none"/>
        </w:rPr>
        <w:t>NR meets the IMT-2020 minimum requirements for peak spectral efficiency for all supported BW and SCS combinations for DL and UL</w:t>
      </w:r>
    </w:p>
    <w:p w14:paraId="6799C351" w14:textId="77777777" w:rsidR="00654A96" w:rsidRDefault="00654A96" w:rsidP="007A6B2A">
      <w:pPr>
        <w:ind w:left="0" w:firstLine="0"/>
        <w:jc w:val="both"/>
        <w:rPr>
          <w:lang w:eastAsia="x-none"/>
        </w:rPr>
      </w:pPr>
    </w:p>
    <w:p w14:paraId="10E6E341" w14:textId="77777777" w:rsidR="00763665" w:rsidRDefault="00763665" w:rsidP="00763665">
      <w:pPr>
        <w:pStyle w:val="Heading2"/>
        <w:rPr>
          <w:b w:val="0"/>
          <w:i w:val="0"/>
        </w:rPr>
      </w:pPr>
      <w:r w:rsidRPr="00915C12">
        <w:rPr>
          <w:b w:val="0"/>
          <w:i w:val="0"/>
        </w:rPr>
        <w:t xml:space="preserve">Peak </w:t>
      </w:r>
      <w:r>
        <w:rPr>
          <w:b w:val="0"/>
          <w:i w:val="0"/>
        </w:rPr>
        <w:t>Data Rate</w:t>
      </w:r>
      <w:r w:rsidRPr="00915C12">
        <w:rPr>
          <w:b w:val="0"/>
          <w:i w:val="0"/>
        </w:rPr>
        <w:t xml:space="preserve"> </w:t>
      </w:r>
    </w:p>
    <w:p w14:paraId="1D7BC776" w14:textId="77777777" w:rsidR="00634074" w:rsidRDefault="00634074" w:rsidP="00634074">
      <w:pPr>
        <w:ind w:left="0" w:firstLine="0"/>
        <w:jc w:val="both"/>
        <w:rPr>
          <w:lang w:eastAsia="x-none"/>
        </w:rPr>
      </w:pPr>
      <w:r>
        <w:rPr>
          <w:lang w:eastAsia="x-none"/>
        </w:rPr>
        <w:t xml:space="preserve">The methodology to analytically evaluate the peak data rate supported by NR has been outlined in [7]. Based on the proposed method, the peak data rate for FR1 and FR2 are shown in Tables 11 and 12 respectively. </w:t>
      </w:r>
    </w:p>
    <w:p w14:paraId="79FD6CCD" w14:textId="77777777" w:rsidR="00634074" w:rsidRDefault="00634074" w:rsidP="00634074">
      <w:pPr>
        <w:ind w:left="0" w:firstLine="0"/>
        <w:jc w:val="both"/>
        <w:rPr>
          <w:lang w:eastAsia="x-none"/>
        </w:rPr>
      </w:pPr>
    </w:p>
    <w:p w14:paraId="00D3D3C9" w14:textId="36D92CE7" w:rsidR="00634074" w:rsidRPr="007A6B2A" w:rsidRDefault="00634074" w:rsidP="00634074">
      <w:pPr>
        <w:pStyle w:val="TH"/>
        <w:rPr>
          <w:lang w:eastAsia="zh-CN"/>
        </w:rPr>
      </w:pPr>
      <w:r>
        <w:rPr>
          <w:rFonts w:eastAsia="Yu Mincho"/>
        </w:rPr>
        <w:t xml:space="preserve">Table 11: </w:t>
      </w:r>
      <w:r>
        <w:rPr>
          <w:rFonts w:eastAsia="Yu Mincho"/>
        </w:rPr>
        <w:t>Peak Data Rate (</w:t>
      </w:r>
      <w:proofErr w:type="spellStart"/>
      <w:r>
        <w:rPr>
          <w:rFonts w:eastAsia="Yu Mincho"/>
        </w:rPr>
        <w:t>Gbit</w:t>
      </w:r>
      <w:proofErr w:type="spellEnd"/>
      <w:r>
        <w:rPr>
          <w:rFonts w:eastAsia="Yu Mincho"/>
        </w:rPr>
        <w:t xml:space="preserve">/sec) for NR </w:t>
      </w:r>
      <w:r>
        <w:t>in FR1 assuming 16 CA</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580"/>
        <w:gridCol w:w="443"/>
        <w:gridCol w:w="633"/>
        <w:gridCol w:w="733"/>
        <w:gridCol w:w="733"/>
        <w:gridCol w:w="783"/>
        <w:gridCol w:w="783"/>
        <w:gridCol w:w="797"/>
        <w:gridCol w:w="810"/>
        <w:gridCol w:w="810"/>
        <w:gridCol w:w="810"/>
        <w:gridCol w:w="810"/>
        <w:gridCol w:w="900"/>
      </w:tblGrid>
      <w:tr w:rsidR="00634074" w:rsidRPr="00E4367D" w14:paraId="1C7A2D01" w14:textId="77777777" w:rsidTr="00634074">
        <w:trPr>
          <w:trHeight w:val="432"/>
        </w:trPr>
        <w:tc>
          <w:tcPr>
            <w:tcW w:w="1023" w:type="dxa"/>
            <w:gridSpan w:val="2"/>
            <w:shd w:val="clear" w:color="auto" w:fill="auto"/>
            <w:tcMar>
              <w:top w:w="15" w:type="dxa"/>
              <w:left w:w="81" w:type="dxa"/>
              <w:bottom w:w="0" w:type="dxa"/>
              <w:right w:w="81" w:type="dxa"/>
            </w:tcMar>
            <w:vAlign w:val="center"/>
            <w:hideMark/>
          </w:tcPr>
          <w:p w14:paraId="59707765" w14:textId="77777777" w:rsidR="00634074" w:rsidRPr="00E4367D" w:rsidRDefault="00634074" w:rsidP="004948AC">
            <w:pPr>
              <w:pStyle w:val="TAH"/>
              <w:rPr>
                <w:lang w:eastAsia="en-US"/>
              </w:rPr>
            </w:pPr>
            <w:r w:rsidRPr="00E4367D">
              <w:rPr>
                <w:lang w:eastAsia="en-US"/>
              </w:rPr>
              <w:t>SCS (kHz)</w:t>
            </w:r>
          </w:p>
        </w:tc>
        <w:tc>
          <w:tcPr>
            <w:tcW w:w="633" w:type="dxa"/>
            <w:shd w:val="clear" w:color="auto" w:fill="auto"/>
            <w:tcMar>
              <w:top w:w="15" w:type="dxa"/>
              <w:left w:w="81" w:type="dxa"/>
              <w:bottom w:w="0" w:type="dxa"/>
              <w:right w:w="81" w:type="dxa"/>
            </w:tcMar>
            <w:vAlign w:val="center"/>
            <w:hideMark/>
          </w:tcPr>
          <w:p w14:paraId="4AA1526E" w14:textId="77777777" w:rsidR="00634074" w:rsidRPr="00E4367D" w:rsidRDefault="00634074" w:rsidP="004948AC">
            <w:pPr>
              <w:pStyle w:val="TAH"/>
              <w:rPr>
                <w:lang w:eastAsia="en-US"/>
              </w:rPr>
            </w:pPr>
            <w:r w:rsidRPr="00E4367D">
              <w:rPr>
                <w:lang w:eastAsia="en-US"/>
              </w:rPr>
              <w:t>5MHz</w:t>
            </w:r>
          </w:p>
        </w:tc>
        <w:tc>
          <w:tcPr>
            <w:tcW w:w="733" w:type="dxa"/>
            <w:shd w:val="clear" w:color="auto" w:fill="auto"/>
            <w:tcMar>
              <w:top w:w="15" w:type="dxa"/>
              <w:left w:w="81" w:type="dxa"/>
              <w:bottom w:w="0" w:type="dxa"/>
              <w:right w:w="81" w:type="dxa"/>
            </w:tcMar>
            <w:vAlign w:val="center"/>
            <w:hideMark/>
          </w:tcPr>
          <w:p w14:paraId="29E42B1E" w14:textId="77777777" w:rsidR="00634074" w:rsidRPr="00E4367D" w:rsidRDefault="00634074" w:rsidP="004948AC">
            <w:pPr>
              <w:pStyle w:val="TAH"/>
              <w:rPr>
                <w:lang w:eastAsia="en-US"/>
              </w:rPr>
            </w:pPr>
            <w:r w:rsidRPr="00E4367D">
              <w:rPr>
                <w:lang w:eastAsia="en-US"/>
              </w:rPr>
              <w:t>10MHz</w:t>
            </w:r>
          </w:p>
        </w:tc>
        <w:tc>
          <w:tcPr>
            <w:tcW w:w="733" w:type="dxa"/>
            <w:shd w:val="clear" w:color="auto" w:fill="auto"/>
            <w:tcMar>
              <w:top w:w="15" w:type="dxa"/>
              <w:left w:w="81" w:type="dxa"/>
              <w:bottom w:w="0" w:type="dxa"/>
              <w:right w:w="81" w:type="dxa"/>
            </w:tcMar>
            <w:vAlign w:val="center"/>
            <w:hideMark/>
          </w:tcPr>
          <w:p w14:paraId="3156D99E" w14:textId="77777777" w:rsidR="00634074" w:rsidRPr="00E4367D" w:rsidRDefault="00634074" w:rsidP="004948AC">
            <w:pPr>
              <w:pStyle w:val="TAH"/>
              <w:rPr>
                <w:lang w:eastAsia="en-US"/>
              </w:rPr>
            </w:pPr>
            <w:r w:rsidRPr="00E4367D">
              <w:rPr>
                <w:lang w:eastAsia="en-US"/>
              </w:rPr>
              <w:t>15MHz</w:t>
            </w:r>
          </w:p>
        </w:tc>
        <w:tc>
          <w:tcPr>
            <w:tcW w:w="783" w:type="dxa"/>
            <w:shd w:val="clear" w:color="auto" w:fill="auto"/>
            <w:tcMar>
              <w:top w:w="15" w:type="dxa"/>
              <w:left w:w="81" w:type="dxa"/>
              <w:bottom w:w="0" w:type="dxa"/>
              <w:right w:w="81" w:type="dxa"/>
            </w:tcMar>
            <w:vAlign w:val="center"/>
            <w:hideMark/>
          </w:tcPr>
          <w:p w14:paraId="6BE75352" w14:textId="77777777" w:rsidR="00634074" w:rsidRPr="00E4367D" w:rsidRDefault="00634074" w:rsidP="004948AC">
            <w:pPr>
              <w:pStyle w:val="TAH"/>
              <w:rPr>
                <w:lang w:eastAsia="en-US"/>
              </w:rPr>
            </w:pPr>
            <w:r>
              <w:rPr>
                <w:lang w:eastAsia="en-US"/>
              </w:rPr>
              <w:t xml:space="preserve">20 </w:t>
            </w:r>
            <w:r w:rsidRPr="00E4367D">
              <w:rPr>
                <w:lang w:eastAsia="en-US"/>
              </w:rPr>
              <w:t>MHz</w:t>
            </w:r>
          </w:p>
        </w:tc>
        <w:tc>
          <w:tcPr>
            <w:tcW w:w="783" w:type="dxa"/>
            <w:shd w:val="clear" w:color="auto" w:fill="auto"/>
            <w:tcMar>
              <w:top w:w="15" w:type="dxa"/>
              <w:left w:w="81" w:type="dxa"/>
              <w:bottom w:w="0" w:type="dxa"/>
              <w:right w:w="81" w:type="dxa"/>
            </w:tcMar>
            <w:vAlign w:val="center"/>
            <w:hideMark/>
          </w:tcPr>
          <w:p w14:paraId="24745139" w14:textId="77777777" w:rsidR="00634074" w:rsidRPr="00E4367D" w:rsidRDefault="00634074" w:rsidP="004948AC">
            <w:pPr>
              <w:pStyle w:val="TAH"/>
              <w:rPr>
                <w:lang w:eastAsia="en-US"/>
              </w:rPr>
            </w:pPr>
            <w:r w:rsidRPr="00E4367D">
              <w:rPr>
                <w:lang w:eastAsia="en-US"/>
              </w:rPr>
              <w:t>25 MHz</w:t>
            </w:r>
          </w:p>
        </w:tc>
        <w:tc>
          <w:tcPr>
            <w:tcW w:w="797" w:type="dxa"/>
            <w:shd w:val="clear" w:color="auto" w:fill="auto"/>
            <w:vAlign w:val="center"/>
          </w:tcPr>
          <w:p w14:paraId="1D5CC8DB" w14:textId="77777777" w:rsidR="00634074" w:rsidRPr="00E4367D" w:rsidRDefault="00634074" w:rsidP="004948AC">
            <w:pPr>
              <w:pStyle w:val="TAH"/>
              <w:rPr>
                <w:lang w:eastAsia="en-US"/>
              </w:rPr>
            </w:pPr>
            <w:r>
              <w:rPr>
                <w:lang w:eastAsia="en-US"/>
              </w:rPr>
              <w:t xml:space="preserve"> 30 MHz </w:t>
            </w:r>
          </w:p>
        </w:tc>
        <w:tc>
          <w:tcPr>
            <w:tcW w:w="810" w:type="dxa"/>
            <w:shd w:val="clear" w:color="auto" w:fill="auto"/>
            <w:tcMar>
              <w:top w:w="15" w:type="dxa"/>
              <w:left w:w="81" w:type="dxa"/>
              <w:bottom w:w="0" w:type="dxa"/>
              <w:right w:w="81" w:type="dxa"/>
            </w:tcMar>
            <w:vAlign w:val="center"/>
            <w:hideMark/>
          </w:tcPr>
          <w:p w14:paraId="0B924889" w14:textId="77777777" w:rsidR="00634074" w:rsidRPr="00E4367D" w:rsidRDefault="00634074" w:rsidP="004948AC">
            <w:pPr>
              <w:pStyle w:val="TAH"/>
              <w:rPr>
                <w:lang w:eastAsia="en-US"/>
              </w:rPr>
            </w:pPr>
            <w:r w:rsidRPr="00E4367D">
              <w:rPr>
                <w:lang w:eastAsia="en-US"/>
              </w:rPr>
              <w:t>40 MHz</w:t>
            </w:r>
          </w:p>
        </w:tc>
        <w:tc>
          <w:tcPr>
            <w:tcW w:w="810" w:type="dxa"/>
            <w:shd w:val="clear" w:color="auto" w:fill="auto"/>
            <w:tcMar>
              <w:top w:w="15" w:type="dxa"/>
              <w:left w:w="81" w:type="dxa"/>
              <w:bottom w:w="0" w:type="dxa"/>
              <w:right w:w="81" w:type="dxa"/>
            </w:tcMar>
            <w:vAlign w:val="center"/>
            <w:hideMark/>
          </w:tcPr>
          <w:p w14:paraId="05F5747C" w14:textId="77777777" w:rsidR="00634074" w:rsidRPr="00E4367D" w:rsidRDefault="00634074" w:rsidP="004948AC">
            <w:pPr>
              <w:pStyle w:val="TAH"/>
              <w:rPr>
                <w:lang w:eastAsia="en-US"/>
              </w:rPr>
            </w:pPr>
            <w:r w:rsidRPr="00E4367D">
              <w:rPr>
                <w:lang w:eastAsia="en-US"/>
              </w:rPr>
              <w:t>50MHz</w:t>
            </w:r>
          </w:p>
        </w:tc>
        <w:tc>
          <w:tcPr>
            <w:tcW w:w="810" w:type="dxa"/>
            <w:shd w:val="clear" w:color="auto" w:fill="auto"/>
            <w:tcMar>
              <w:top w:w="15" w:type="dxa"/>
              <w:left w:w="81" w:type="dxa"/>
              <w:bottom w:w="0" w:type="dxa"/>
              <w:right w:w="81" w:type="dxa"/>
            </w:tcMar>
            <w:vAlign w:val="center"/>
            <w:hideMark/>
          </w:tcPr>
          <w:p w14:paraId="34825BD1" w14:textId="77777777" w:rsidR="00634074" w:rsidRPr="00E4367D" w:rsidRDefault="00634074" w:rsidP="004948AC">
            <w:pPr>
              <w:pStyle w:val="TAH"/>
              <w:rPr>
                <w:lang w:eastAsia="en-US"/>
              </w:rPr>
            </w:pPr>
            <w:r w:rsidRPr="00E4367D">
              <w:rPr>
                <w:lang w:eastAsia="en-US"/>
              </w:rPr>
              <w:t>60 MHz</w:t>
            </w:r>
          </w:p>
        </w:tc>
        <w:tc>
          <w:tcPr>
            <w:tcW w:w="810" w:type="dxa"/>
            <w:shd w:val="clear" w:color="auto" w:fill="auto"/>
            <w:tcMar>
              <w:top w:w="15" w:type="dxa"/>
              <w:left w:w="81" w:type="dxa"/>
              <w:bottom w:w="0" w:type="dxa"/>
              <w:right w:w="81" w:type="dxa"/>
            </w:tcMar>
            <w:vAlign w:val="center"/>
            <w:hideMark/>
          </w:tcPr>
          <w:p w14:paraId="08091F32" w14:textId="77777777" w:rsidR="00634074" w:rsidRPr="00E4367D" w:rsidRDefault="00634074" w:rsidP="004948AC">
            <w:pPr>
              <w:pStyle w:val="TAH"/>
              <w:rPr>
                <w:lang w:eastAsia="en-US"/>
              </w:rPr>
            </w:pPr>
            <w:r w:rsidRPr="00E4367D">
              <w:rPr>
                <w:lang w:eastAsia="en-US"/>
              </w:rPr>
              <w:t>80 MHz</w:t>
            </w:r>
          </w:p>
        </w:tc>
        <w:tc>
          <w:tcPr>
            <w:tcW w:w="900" w:type="dxa"/>
            <w:shd w:val="clear" w:color="auto" w:fill="auto"/>
            <w:tcMar>
              <w:top w:w="15" w:type="dxa"/>
              <w:left w:w="81" w:type="dxa"/>
              <w:bottom w:w="0" w:type="dxa"/>
              <w:right w:w="81" w:type="dxa"/>
            </w:tcMar>
            <w:vAlign w:val="center"/>
            <w:hideMark/>
          </w:tcPr>
          <w:p w14:paraId="60FE7277" w14:textId="77777777" w:rsidR="00634074" w:rsidRPr="00E4367D" w:rsidRDefault="00634074" w:rsidP="004948AC">
            <w:pPr>
              <w:pStyle w:val="TAH"/>
              <w:rPr>
                <w:lang w:eastAsia="en-US"/>
              </w:rPr>
            </w:pPr>
            <w:r w:rsidRPr="00E4367D">
              <w:rPr>
                <w:lang w:eastAsia="en-US"/>
              </w:rPr>
              <w:t>100 MHz</w:t>
            </w:r>
          </w:p>
        </w:tc>
      </w:tr>
      <w:tr w:rsidR="00634074" w:rsidRPr="00E4367D" w14:paraId="1548C9AB" w14:textId="77777777" w:rsidTr="00634074">
        <w:trPr>
          <w:trHeight w:val="130"/>
        </w:trPr>
        <w:tc>
          <w:tcPr>
            <w:tcW w:w="580" w:type="dxa"/>
            <w:vMerge w:val="restart"/>
            <w:shd w:val="clear" w:color="auto" w:fill="auto"/>
            <w:tcMar>
              <w:top w:w="15" w:type="dxa"/>
              <w:left w:w="81" w:type="dxa"/>
              <w:bottom w:w="0" w:type="dxa"/>
              <w:right w:w="81" w:type="dxa"/>
            </w:tcMar>
            <w:vAlign w:val="center"/>
            <w:hideMark/>
          </w:tcPr>
          <w:p w14:paraId="161D36D0" w14:textId="77777777" w:rsidR="00634074" w:rsidRPr="00E4367D" w:rsidRDefault="00634074" w:rsidP="004948AC">
            <w:pPr>
              <w:pStyle w:val="TAC"/>
            </w:pPr>
            <w:r w:rsidRPr="00E4367D">
              <w:t>15</w:t>
            </w:r>
          </w:p>
        </w:tc>
        <w:tc>
          <w:tcPr>
            <w:tcW w:w="443" w:type="dxa"/>
            <w:shd w:val="clear" w:color="auto" w:fill="auto"/>
          </w:tcPr>
          <w:p w14:paraId="79CC8CEB" w14:textId="77777777" w:rsidR="00634074" w:rsidRPr="009B767A" w:rsidRDefault="00634074" w:rsidP="004948AC">
            <w:pPr>
              <w:pStyle w:val="TAC"/>
              <w:rPr>
                <w:rFonts w:ascii="Arial" w:hAnsi="Arial" w:cs="Arial"/>
                <w:b/>
              </w:rPr>
            </w:pPr>
            <w:r w:rsidRPr="009B767A">
              <w:rPr>
                <w:rFonts w:ascii="Arial" w:hAnsi="Arial" w:cs="Arial"/>
                <w:b/>
                <w:lang w:eastAsia="en-US"/>
              </w:rPr>
              <w:t>DL</w:t>
            </w:r>
          </w:p>
        </w:tc>
        <w:tc>
          <w:tcPr>
            <w:tcW w:w="633" w:type="dxa"/>
            <w:shd w:val="clear" w:color="auto" w:fill="auto"/>
            <w:tcMar>
              <w:top w:w="15" w:type="dxa"/>
              <w:left w:w="81" w:type="dxa"/>
              <w:bottom w:w="0" w:type="dxa"/>
              <w:right w:w="81" w:type="dxa"/>
            </w:tcMar>
            <w:vAlign w:val="center"/>
          </w:tcPr>
          <w:p w14:paraId="37471EE3" w14:textId="77777777" w:rsidR="00634074" w:rsidRPr="009E16EB" w:rsidRDefault="00634074" w:rsidP="004948AC">
            <w:pPr>
              <w:jc w:val="center"/>
              <w:rPr>
                <w:rFonts w:ascii="Times New Roman" w:hAnsi="Times New Roman"/>
              </w:rPr>
            </w:pPr>
            <w:r w:rsidRPr="009E16EB">
              <w:rPr>
                <w:rFonts w:ascii="Times New Roman" w:hAnsi="Times New Roman"/>
              </w:rPr>
              <w:t>3.42</w:t>
            </w:r>
          </w:p>
        </w:tc>
        <w:tc>
          <w:tcPr>
            <w:tcW w:w="733" w:type="dxa"/>
            <w:shd w:val="clear" w:color="auto" w:fill="auto"/>
            <w:vAlign w:val="center"/>
          </w:tcPr>
          <w:p w14:paraId="3E78CCB2" w14:textId="77777777" w:rsidR="00634074" w:rsidRPr="009E16EB" w:rsidRDefault="00634074" w:rsidP="004948AC">
            <w:pPr>
              <w:jc w:val="center"/>
              <w:rPr>
                <w:rFonts w:ascii="Times New Roman" w:hAnsi="Times New Roman"/>
              </w:rPr>
            </w:pPr>
            <w:r w:rsidRPr="009E16EB">
              <w:rPr>
                <w:rFonts w:ascii="Times New Roman" w:hAnsi="Times New Roman"/>
              </w:rPr>
              <w:t>7.12</w:t>
            </w:r>
          </w:p>
        </w:tc>
        <w:tc>
          <w:tcPr>
            <w:tcW w:w="733" w:type="dxa"/>
            <w:shd w:val="clear" w:color="auto" w:fill="auto"/>
            <w:vAlign w:val="center"/>
          </w:tcPr>
          <w:p w14:paraId="3B51A786" w14:textId="77777777" w:rsidR="00634074" w:rsidRPr="009E16EB" w:rsidRDefault="00634074" w:rsidP="004948AC">
            <w:pPr>
              <w:jc w:val="center"/>
              <w:rPr>
                <w:rFonts w:ascii="Times New Roman" w:hAnsi="Times New Roman"/>
              </w:rPr>
            </w:pPr>
            <w:r w:rsidRPr="009E16EB">
              <w:rPr>
                <w:rFonts w:ascii="Times New Roman" w:hAnsi="Times New Roman"/>
              </w:rPr>
              <w:t>10.82</w:t>
            </w:r>
          </w:p>
        </w:tc>
        <w:tc>
          <w:tcPr>
            <w:tcW w:w="783" w:type="dxa"/>
            <w:shd w:val="clear" w:color="auto" w:fill="auto"/>
            <w:vAlign w:val="center"/>
          </w:tcPr>
          <w:p w14:paraId="469497DF" w14:textId="77777777" w:rsidR="00634074" w:rsidRPr="009E16EB" w:rsidRDefault="00634074" w:rsidP="004948AC">
            <w:pPr>
              <w:jc w:val="center"/>
              <w:rPr>
                <w:rFonts w:ascii="Times New Roman" w:hAnsi="Times New Roman"/>
              </w:rPr>
            </w:pPr>
            <w:r w:rsidRPr="009E16EB">
              <w:rPr>
                <w:rFonts w:ascii="Times New Roman" w:hAnsi="Times New Roman"/>
              </w:rPr>
              <w:t>14.52</w:t>
            </w:r>
          </w:p>
        </w:tc>
        <w:tc>
          <w:tcPr>
            <w:tcW w:w="783" w:type="dxa"/>
            <w:shd w:val="clear" w:color="auto" w:fill="auto"/>
            <w:vAlign w:val="center"/>
          </w:tcPr>
          <w:p w14:paraId="4D9317D5" w14:textId="77777777" w:rsidR="00634074" w:rsidRPr="009E16EB" w:rsidRDefault="00634074" w:rsidP="004948AC">
            <w:pPr>
              <w:jc w:val="center"/>
              <w:rPr>
                <w:rFonts w:ascii="Times New Roman" w:hAnsi="Times New Roman"/>
              </w:rPr>
            </w:pPr>
            <w:r w:rsidRPr="009E16EB">
              <w:rPr>
                <w:rFonts w:ascii="Times New Roman" w:hAnsi="Times New Roman"/>
              </w:rPr>
              <w:t>18.22</w:t>
            </w:r>
          </w:p>
        </w:tc>
        <w:tc>
          <w:tcPr>
            <w:tcW w:w="797" w:type="dxa"/>
            <w:shd w:val="clear" w:color="auto" w:fill="D9D9D9" w:themeFill="background1" w:themeFillShade="D9"/>
          </w:tcPr>
          <w:p w14:paraId="1F062DB5" w14:textId="77777777" w:rsidR="00634074" w:rsidRPr="009E16EB" w:rsidRDefault="00634074" w:rsidP="004948AC">
            <w:pPr>
              <w:jc w:val="center"/>
              <w:rPr>
                <w:rFonts w:ascii="Times New Roman" w:hAnsi="Times New Roman"/>
              </w:rPr>
            </w:pPr>
            <w:r>
              <w:rPr>
                <w:rFonts w:ascii="Times New Roman" w:hAnsi="Times New Roman"/>
              </w:rPr>
              <w:t>21.91</w:t>
            </w:r>
          </w:p>
        </w:tc>
        <w:tc>
          <w:tcPr>
            <w:tcW w:w="810" w:type="dxa"/>
            <w:shd w:val="clear" w:color="auto" w:fill="D9D9D9" w:themeFill="background1" w:themeFillShade="D9"/>
            <w:vAlign w:val="center"/>
          </w:tcPr>
          <w:p w14:paraId="4B143EBD" w14:textId="77777777" w:rsidR="00634074" w:rsidRPr="009E16EB" w:rsidRDefault="00634074" w:rsidP="004948AC">
            <w:pPr>
              <w:jc w:val="center"/>
              <w:rPr>
                <w:rFonts w:ascii="Times New Roman" w:hAnsi="Times New Roman"/>
              </w:rPr>
            </w:pPr>
            <w:r w:rsidRPr="009E16EB">
              <w:rPr>
                <w:rFonts w:ascii="Times New Roman" w:hAnsi="Times New Roman"/>
              </w:rPr>
              <w:t>29.58</w:t>
            </w:r>
          </w:p>
        </w:tc>
        <w:tc>
          <w:tcPr>
            <w:tcW w:w="810" w:type="dxa"/>
            <w:shd w:val="clear" w:color="auto" w:fill="D9D9D9" w:themeFill="background1" w:themeFillShade="D9"/>
            <w:vAlign w:val="center"/>
          </w:tcPr>
          <w:p w14:paraId="62B7A529" w14:textId="77777777" w:rsidR="00634074" w:rsidRPr="009E16EB" w:rsidRDefault="00634074" w:rsidP="004948AC">
            <w:pPr>
              <w:jc w:val="center"/>
              <w:rPr>
                <w:rFonts w:ascii="Times New Roman" w:hAnsi="Times New Roman"/>
              </w:rPr>
            </w:pPr>
            <w:r w:rsidRPr="009E16EB">
              <w:rPr>
                <w:rFonts w:ascii="Times New Roman" w:hAnsi="Times New Roman"/>
              </w:rPr>
              <w:t>36.98</w:t>
            </w:r>
          </w:p>
        </w:tc>
        <w:tc>
          <w:tcPr>
            <w:tcW w:w="810" w:type="dxa"/>
            <w:shd w:val="clear" w:color="auto" w:fill="auto"/>
            <w:vAlign w:val="center"/>
          </w:tcPr>
          <w:p w14:paraId="3A480131" w14:textId="77777777" w:rsidR="00634074" w:rsidRPr="009E16EB" w:rsidRDefault="00634074" w:rsidP="004948AC">
            <w:pPr>
              <w:pStyle w:val="TAC"/>
              <w:rPr>
                <w:sz w:val="22"/>
                <w:szCs w:val="22"/>
              </w:rPr>
            </w:pPr>
            <w:r w:rsidRPr="009E16EB">
              <w:rPr>
                <w:sz w:val="22"/>
                <w:szCs w:val="22"/>
              </w:rPr>
              <w:t>-</w:t>
            </w:r>
          </w:p>
        </w:tc>
        <w:tc>
          <w:tcPr>
            <w:tcW w:w="810" w:type="dxa"/>
            <w:shd w:val="clear" w:color="auto" w:fill="auto"/>
            <w:vAlign w:val="center"/>
          </w:tcPr>
          <w:p w14:paraId="776292D5" w14:textId="77777777" w:rsidR="00634074" w:rsidRPr="009E16EB" w:rsidRDefault="00634074" w:rsidP="004948AC">
            <w:pPr>
              <w:pStyle w:val="TAC"/>
              <w:rPr>
                <w:sz w:val="22"/>
                <w:szCs w:val="22"/>
              </w:rPr>
            </w:pPr>
            <w:r w:rsidRPr="009E16EB">
              <w:rPr>
                <w:sz w:val="22"/>
                <w:szCs w:val="22"/>
              </w:rPr>
              <w:t>-</w:t>
            </w:r>
          </w:p>
        </w:tc>
        <w:tc>
          <w:tcPr>
            <w:tcW w:w="900" w:type="dxa"/>
            <w:shd w:val="clear" w:color="auto" w:fill="auto"/>
            <w:vAlign w:val="center"/>
          </w:tcPr>
          <w:p w14:paraId="1BA7F403" w14:textId="77777777" w:rsidR="00634074" w:rsidRPr="009E16EB" w:rsidRDefault="00634074" w:rsidP="004948AC">
            <w:pPr>
              <w:pStyle w:val="TAC"/>
              <w:rPr>
                <w:sz w:val="22"/>
                <w:szCs w:val="22"/>
              </w:rPr>
            </w:pPr>
            <w:r w:rsidRPr="009E16EB">
              <w:rPr>
                <w:sz w:val="22"/>
                <w:szCs w:val="22"/>
              </w:rPr>
              <w:t>-</w:t>
            </w:r>
          </w:p>
        </w:tc>
      </w:tr>
      <w:tr w:rsidR="00634074" w:rsidRPr="00E4367D" w14:paraId="7B59BE55" w14:textId="77777777" w:rsidTr="00634074">
        <w:trPr>
          <w:trHeight w:val="130"/>
        </w:trPr>
        <w:tc>
          <w:tcPr>
            <w:tcW w:w="580" w:type="dxa"/>
            <w:vMerge/>
            <w:shd w:val="clear" w:color="auto" w:fill="auto"/>
            <w:tcMar>
              <w:top w:w="15" w:type="dxa"/>
              <w:left w:w="81" w:type="dxa"/>
              <w:bottom w:w="0" w:type="dxa"/>
              <w:right w:w="81" w:type="dxa"/>
            </w:tcMar>
            <w:vAlign w:val="center"/>
          </w:tcPr>
          <w:p w14:paraId="246D6FE7" w14:textId="77777777" w:rsidR="00634074" w:rsidRPr="00E4367D" w:rsidRDefault="00634074" w:rsidP="004948AC">
            <w:pPr>
              <w:pStyle w:val="TAC"/>
            </w:pPr>
          </w:p>
        </w:tc>
        <w:tc>
          <w:tcPr>
            <w:tcW w:w="443" w:type="dxa"/>
            <w:shd w:val="clear" w:color="auto" w:fill="auto"/>
          </w:tcPr>
          <w:p w14:paraId="156AAF09" w14:textId="77777777" w:rsidR="00634074" w:rsidRPr="009B767A" w:rsidRDefault="00634074" w:rsidP="004948AC">
            <w:pPr>
              <w:pStyle w:val="TAC"/>
              <w:rPr>
                <w:rFonts w:ascii="Arial" w:hAnsi="Arial" w:cs="Arial"/>
                <w:b/>
              </w:rPr>
            </w:pPr>
            <w:r w:rsidRPr="009B767A">
              <w:rPr>
                <w:rFonts w:ascii="Arial" w:hAnsi="Arial" w:cs="Arial"/>
                <w:b/>
              </w:rPr>
              <w:t>UL</w:t>
            </w:r>
          </w:p>
        </w:tc>
        <w:tc>
          <w:tcPr>
            <w:tcW w:w="633" w:type="dxa"/>
            <w:shd w:val="clear" w:color="auto" w:fill="auto"/>
            <w:tcMar>
              <w:top w:w="15" w:type="dxa"/>
              <w:left w:w="81" w:type="dxa"/>
              <w:bottom w:w="0" w:type="dxa"/>
              <w:right w:w="81" w:type="dxa"/>
            </w:tcMar>
            <w:vAlign w:val="center"/>
          </w:tcPr>
          <w:p w14:paraId="38C9B600"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1.83</w:t>
            </w:r>
          </w:p>
        </w:tc>
        <w:tc>
          <w:tcPr>
            <w:tcW w:w="733" w:type="dxa"/>
            <w:shd w:val="clear" w:color="auto" w:fill="auto"/>
            <w:vAlign w:val="center"/>
          </w:tcPr>
          <w:p w14:paraId="2D57EDA6"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3.81</w:t>
            </w:r>
          </w:p>
        </w:tc>
        <w:tc>
          <w:tcPr>
            <w:tcW w:w="733" w:type="dxa"/>
            <w:shd w:val="clear" w:color="auto" w:fill="auto"/>
            <w:vAlign w:val="center"/>
          </w:tcPr>
          <w:p w14:paraId="2144D65E"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5.79</w:t>
            </w:r>
          </w:p>
        </w:tc>
        <w:tc>
          <w:tcPr>
            <w:tcW w:w="783" w:type="dxa"/>
            <w:shd w:val="clear" w:color="auto" w:fill="auto"/>
            <w:vAlign w:val="center"/>
          </w:tcPr>
          <w:p w14:paraId="68E09E8D"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7.77</w:t>
            </w:r>
          </w:p>
        </w:tc>
        <w:tc>
          <w:tcPr>
            <w:tcW w:w="783" w:type="dxa"/>
            <w:shd w:val="clear" w:color="auto" w:fill="auto"/>
            <w:vAlign w:val="center"/>
          </w:tcPr>
          <w:p w14:paraId="0C2F6F3A"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9.74</w:t>
            </w:r>
          </w:p>
        </w:tc>
        <w:tc>
          <w:tcPr>
            <w:tcW w:w="797" w:type="dxa"/>
            <w:shd w:val="clear" w:color="auto" w:fill="D9D9D9" w:themeFill="background1" w:themeFillShade="D9"/>
          </w:tcPr>
          <w:p w14:paraId="12CABC0B" w14:textId="77777777" w:rsidR="00634074" w:rsidRPr="009E16EB" w:rsidRDefault="00634074" w:rsidP="004948AC">
            <w:pPr>
              <w:jc w:val="center"/>
              <w:rPr>
                <w:rFonts w:ascii="Times New Roman" w:hAnsi="Times New Roman"/>
                <w:color w:val="000000"/>
              </w:rPr>
            </w:pPr>
            <w:r>
              <w:rPr>
                <w:rFonts w:ascii="Times New Roman" w:hAnsi="Times New Roman"/>
                <w:color w:val="000000"/>
              </w:rPr>
              <w:t>11.72</w:t>
            </w:r>
          </w:p>
        </w:tc>
        <w:tc>
          <w:tcPr>
            <w:tcW w:w="810" w:type="dxa"/>
            <w:shd w:val="clear" w:color="auto" w:fill="D9D9D9" w:themeFill="background1" w:themeFillShade="D9"/>
            <w:vAlign w:val="center"/>
          </w:tcPr>
          <w:p w14:paraId="069CBFC7"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15.82</w:t>
            </w:r>
          </w:p>
        </w:tc>
        <w:tc>
          <w:tcPr>
            <w:tcW w:w="810" w:type="dxa"/>
            <w:shd w:val="clear" w:color="auto" w:fill="D9D9D9" w:themeFill="background1" w:themeFillShade="D9"/>
            <w:vAlign w:val="center"/>
          </w:tcPr>
          <w:p w14:paraId="4675D73C"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19.78</w:t>
            </w:r>
          </w:p>
        </w:tc>
        <w:tc>
          <w:tcPr>
            <w:tcW w:w="810" w:type="dxa"/>
            <w:shd w:val="clear" w:color="auto" w:fill="auto"/>
            <w:vAlign w:val="center"/>
          </w:tcPr>
          <w:p w14:paraId="31CEFD80" w14:textId="77777777" w:rsidR="00634074" w:rsidRPr="009E16EB" w:rsidRDefault="00634074" w:rsidP="004948AC">
            <w:pPr>
              <w:pStyle w:val="TAC"/>
              <w:rPr>
                <w:sz w:val="22"/>
                <w:szCs w:val="22"/>
              </w:rPr>
            </w:pPr>
            <w:r w:rsidRPr="009E16EB">
              <w:rPr>
                <w:sz w:val="22"/>
                <w:szCs w:val="22"/>
              </w:rPr>
              <w:t>-</w:t>
            </w:r>
          </w:p>
        </w:tc>
        <w:tc>
          <w:tcPr>
            <w:tcW w:w="810" w:type="dxa"/>
            <w:shd w:val="clear" w:color="auto" w:fill="auto"/>
            <w:vAlign w:val="center"/>
          </w:tcPr>
          <w:p w14:paraId="6CDFF622" w14:textId="77777777" w:rsidR="00634074" w:rsidRPr="009E16EB" w:rsidRDefault="00634074" w:rsidP="004948AC">
            <w:pPr>
              <w:pStyle w:val="TAC"/>
              <w:rPr>
                <w:sz w:val="22"/>
                <w:szCs w:val="22"/>
              </w:rPr>
            </w:pPr>
            <w:r w:rsidRPr="009E16EB">
              <w:rPr>
                <w:sz w:val="22"/>
                <w:szCs w:val="22"/>
              </w:rPr>
              <w:t>-</w:t>
            </w:r>
          </w:p>
        </w:tc>
        <w:tc>
          <w:tcPr>
            <w:tcW w:w="900" w:type="dxa"/>
            <w:shd w:val="clear" w:color="auto" w:fill="auto"/>
            <w:vAlign w:val="center"/>
          </w:tcPr>
          <w:p w14:paraId="66F26000" w14:textId="77777777" w:rsidR="00634074" w:rsidRPr="009E16EB" w:rsidRDefault="00634074" w:rsidP="004948AC">
            <w:pPr>
              <w:pStyle w:val="TAC"/>
              <w:rPr>
                <w:sz w:val="22"/>
                <w:szCs w:val="22"/>
              </w:rPr>
            </w:pPr>
            <w:r w:rsidRPr="009E16EB">
              <w:rPr>
                <w:sz w:val="22"/>
                <w:szCs w:val="22"/>
              </w:rPr>
              <w:t>-</w:t>
            </w:r>
          </w:p>
        </w:tc>
      </w:tr>
      <w:tr w:rsidR="00634074" w:rsidRPr="00E4367D" w14:paraId="51AED3E6" w14:textId="77777777" w:rsidTr="00634074">
        <w:trPr>
          <w:trHeight w:val="130"/>
        </w:trPr>
        <w:tc>
          <w:tcPr>
            <w:tcW w:w="580" w:type="dxa"/>
            <w:vMerge w:val="restart"/>
            <w:shd w:val="clear" w:color="auto" w:fill="auto"/>
            <w:tcMar>
              <w:top w:w="15" w:type="dxa"/>
              <w:left w:w="81" w:type="dxa"/>
              <w:bottom w:w="0" w:type="dxa"/>
              <w:right w:w="81" w:type="dxa"/>
            </w:tcMar>
            <w:vAlign w:val="center"/>
            <w:hideMark/>
          </w:tcPr>
          <w:p w14:paraId="3CE7B705" w14:textId="77777777" w:rsidR="00634074" w:rsidRPr="00E4367D" w:rsidRDefault="00634074" w:rsidP="004948AC">
            <w:pPr>
              <w:pStyle w:val="TAC"/>
            </w:pPr>
            <w:r w:rsidRPr="00E4367D">
              <w:t>30</w:t>
            </w:r>
          </w:p>
        </w:tc>
        <w:tc>
          <w:tcPr>
            <w:tcW w:w="443" w:type="dxa"/>
            <w:shd w:val="clear" w:color="auto" w:fill="auto"/>
          </w:tcPr>
          <w:p w14:paraId="20650346" w14:textId="77777777" w:rsidR="00634074" w:rsidRPr="009B767A" w:rsidRDefault="00634074" w:rsidP="004948AC">
            <w:pPr>
              <w:pStyle w:val="TAC"/>
              <w:rPr>
                <w:rFonts w:ascii="Arial" w:hAnsi="Arial" w:cs="Arial"/>
                <w:b/>
              </w:rPr>
            </w:pPr>
            <w:r w:rsidRPr="009B767A">
              <w:rPr>
                <w:rFonts w:ascii="Arial" w:hAnsi="Arial" w:cs="Arial"/>
                <w:b/>
                <w:lang w:eastAsia="en-US"/>
              </w:rPr>
              <w:t>DL</w:t>
            </w:r>
          </w:p>
        </w:tc>
        <w:tc>
          <w:tcPr>
            <w:tcW w:w="633" w:type="dxa"/>
            <w:shd w:val="clear" w:color="auto" w:fill="auto"/>
            <w:tcMar>
              <w:top w:w="15" w:type="dxa"/>
              <w:left w:w="81" w:type="dxa"/>
              <w:bottom w:w="0" w:type="dxa"/>
              <w:right w:w="81" w:type="dxa"/>
            </w:tcMar>
            <w:vAlign w:val="center"/>
          </w:tcPr>
          <w:p w14:paraId="5E3B60B5" w14:textId="77777777" w:rsidR="00634074" w:rsidRPr="009E16EB" w:rsidRDefault="00634074" w:rsidP="004948AC">
            <w:pPr>
              <w:jc w:val="center"/>
              <w:rPr>
                <w:rFonts w:ascii="Times New Roman" w:hAnsi="Times New Roman"/>
              </w:rPr>
            </w:pPr>
            <w:r w:rsidRPr="009E16EB">
              <w:rPr>
                <w:rFonts w:ascii="Times New Roman" w:hAnsi="Times New Roman"/>
              </w:rPr>
              <w:t>3.01</w:t>
            </w:r>
          </w:p>
        </w:tc>
        <w:tc>
          <w:tcPr>
            <w:tcW w:w="733" w:type="dxa"/>
            <w:shd w:val="clear" w:color="auto" w:fill="auto"/>
            <w:vAlign w:val="center"/>
          </w:tcPr>
          <w:p w14:paraId="26F9D626" w14:textId="77777777" w:rsidR="00634074" w:rsidRPr="009E16EB" w:rsidRDefault="00634074" w:rsidP="004948AC">
            <w:pPr>
              <w:jc w:val="center"/>
              <w:rPr>
                <w:rFonts w:ascii="Times New Roman" w:hAnsi="Times New Roman"/>
              </w:rPr>
            </w:pPr>
            <w:r w:rsidRPr="009E16EB">
              <w:rPr>
                <w:rFonts w:ascii="Times New Roman" w:hAnsi="Times New Roman"/>
              </w:rPr>
              <w:t>6.57</w:t>
            </w:r>
          </w:p>
        </w:tc>
        <w:tc>
          <w:tcPr>
            <w:tcW w:w="733" w:type="dxa"/>
            <w:shd w:val="clear" w:color="auto" w:fill="auto"/>
            <w:vAlign w:val="center"/>
          </w:tcPr>
          <w:p w14:paraId="599933D7" w14:textId="77777777" w:rsidR="00634074" w:rsidRPr="009E16EB" w:rsidRDefault="00634074" w:rsidP="004948AC">
            <w:pPr>
              <w:jc w:val="center"/>
              <w:rPr>
                <w:rFonts w:ascii="Times New Roman" w:hAnsi="Times New Roman"/>
              </w:rPr>
            </w:pPr>
            <w:r w:rsidRPr="009E16EB">
              <w:rPr>
                <w:rFonts w:ascii="Times New Roman" w:hAnsi="Times New Roman"/>
              </w:rPr>
              <w:t>10.41</w:t>
            </w:r>
          </w:p>
        </w:tc>
        <w:tc>
          <w:tcPr>
            <w:tcW w:w="783" w:type="dxa"/>
            <w:shd w:val="clear" w:color="auto" w:fill="auto"/>
            <w:vAlign w:val="center"/>
          </w:tcPr>
          <w:p w14:paraId="6566963F" w14:textId="77777777" w:rsidR="00634074" w:rsidRPr="009E16EB" w:rsidRDefault="00634074" w:rsidP="004948AC">
            <w:pPr>
              <w:jc w:val="center"/>
              <w:rPr>
                <w:rFonts w:ascii="Times New Roman" w:hAnsi="Times New Roman"/>
              </w:rPr>
            </w:pPr>
            <w:r w:rsidRPr="009E16EB">
              <w:rPr>
                <w:rFonts w:ascii="Times New Roman" w:hAnsi="Times New Roman"/>
              </w:rPr>
              <w:t>13.97</w:t>
            </w:r>
          </w:p>
        </w:tc>
        <w:tc>
          <w:tcPr>
            <w:tcW w:w="783" w:type="dxa"/>
            <w:shd w:val="clear" w:color="auto" w:fill="auto"/>
            <w:vAlign w:val="center"/>
          </w:tcPr>
          <w:p w14:paraId="2B9ED23E" w14:textId="77777777" w:rsidR="00634074" w:rsidRPr="009E16EB" w:rsidRDefault="00634074" w:rsidP="004948AC">
            <w:pPr>
              <w:jc w:val="center"/>
              <w:rPr>
                <w:rFonts w:ascii="Times New Roman" w:hAnsi="Times New Roman"/>
              </w:rPr>
            </w:pPr>
            <w:r w:rsidRPr="009E16EB">
              <w:rPr>
                <w:rFonts w:ascii="Times New Roman" w:hAnsi="Times New Roman"/>
              </w:rPr>
              <w:t>17.81</w:t>
            </w:r>
          </w:p>
        </w:tc>
        <w:tc>
          <w:tcPr>
            <w:tcW w:w="797" w:type="dxa"/>
            <w:shd w:val="clear" w:color="auto" w:fill="D9D9D9" w:themeFill="background1" w:themeFillShade="D9"/>
          </w:tcPr>
          <w:p w14:paraId="06F468D2" w14:textId="77777777" w:rsidR="00634074" w:rsidRPr="009E16EB" w:rsidRDefault="00634074" w:rsidP="004948AC">
            <w:pPr>
              <w:jc w:val="center"/>
              <w:rPr>
                <w:rFonts w:ascii="Times New Roman" w:hAnsi="Times New Roman"/>
              </w:rPr>
            </w:pPr>
            <w:r>
              <w:rPr>
                <w:rFonts w:ascii="Times New Roman" w:hAnsi="Times New Roman"/>
              </w:rPr>
              <w:t>21.37</w:t>
            </w:r>
          </w:p>
        </w:tc>
        <w:tc>
          <w:tcPr>
            <w:tcW w:w="810" w:type="dxa"/>
            <w:shd w:val="clear" w:color="auto" w:fill="D9D9D9" w:themeFill="background1" w:themeFillShade="D9"/>
            <w:vAlign w:val="center"/>
          </w:tcPr>
          <w:p w14:paraId="69660106" w14:textId="77777777" w:rsidR="00634074" w:rsidRPr="009E16EB" w:rsidRDefault="00634074" w:rsidP="004948AC">
            <w:pPr>
              <w:jc w:val="center"/>
              <w:rPr>
                <w:rFonts w:ascii="Times New Roman" w:hAnsi="Times New Roman"/>
              </w:rPr>
            </w:pPr>
            <w:r w:rsidRPr="009E16EB">
              <w:rPr>
                <w:rFonts w:ascii="Times New Roman" w:hAnsi="Times New Roman"/>
              </w:rPr>
              <w:t>29.04</w:t>
            </w:r>
          </w:p>
        </w:tc>
        <w:tc>
          <w:tcPr>
            <w:tcW w:w="810" w:type="dxa"/>
            <w:shd w:val="clear" w:color="auto" w:fill="D9D9D9" w:themeFill="background1" w:themeFillShade="D9"/>
            <w:vAlign w:val="center"/>
          </w:tcPr>
          <w:p w14:paraId="094240FD" w14:textId="77777777" w:rsidR="00634074" w:rsidRPr="009E16EB" w:rsidRDefault="00634074" w:rsidP="004948AC">
            <w:pPr>
              <w:jc w:val="center"/>
              <w:rPr>
                <w:rFonts w:ascii="Times New Roman" w:hAnsi="Times New Roman"/>
              </w:rPr>
            </w:pPr>
            <w:r w:rsidRPr="009E16EB">
              <w:rPr>
                <w:rFonts w:ascii="Times New Roman" w:hAnsi="Times New Roman"/>
              </w:rPr>
              <w:t>36.43</w:t>
            </w:r>
          </w:p>
        </w:tc>
        <w:tc>
          <w:tcPr>
            <w:tcW w:w="810" w:type="dxa"/>
            <w:shd w:val="clear" w:color="auto" w:fill="D9D9D9" w:themeFill="background1" w:themeFillShade="D9"/>
            <w:vAlign w:val="center"/>
          </w:tcPr>
          <w:p w14:paraId="4DC3DC69" w14:textId="77777777" w:rsidR="00634074" w:rsidRPr="009E16EB" w:rsidRDefault="00634074" w:rsidP="004948AC">
            <w:pPr>
              <w:jc w:val="center"/>
              <w:rPr>
                <w:rFonts w:ascii="Times New Roman" w:hAnsi="Times New Roman"/>
              </w:rPr>
            </w:pPr>
            <w:r w:rsidRPr="009E16EB">
              <w:rPr>
                <w:rFonts w:ascii="Times New Roman" w:hAnsi="Times New Roman"/>
              </w:rPr>
              <w:t>44.38</w:t>
            </w:r>
          </w:p>
        </w:tc>
        <w:tc>
          <w:tcPr>
            <w:tcW w:w="810" w:type="dxa"/>
            <w:shd w:val="clear" w:color="auto" w:fill="D9D9D9" w:themeFill="background1" w:themeFillShade="D9"/>
            <w:vAlign w:val="center"/>
          </w:tcPr>
          <w:p w14:paraId="6DEB9251" w14:textId="77777777" w:rsidR="00634074" w:rsidRPr="009E16EB" w:rsidRDefault="00634074" w:rsidP="004948AC">
            <w:pPr>
              <w:jc w:val="center"/>
              <w:rPr>
                <w:rFonts w:ascii="Times New Roman" w:hAnsi="Times New Roman"/>
              </w:rPr>
            </w:pPr>
            <w:r w:rsidRPr="009E16EB">
              <w:rPr>
                <w:rFonts w:ascii="Times New Roman" w:hAnsi="Times New Roman"/>
              </w:rPr>
              <w:t>59.44</w:t>
            </w:r>
          </w:p>
        </w:tc>
        <w:tc>
          <w:tcPr>
            <w:tcW w:w="900" w:type="dxa"/>
            <w:shd w:val="clear" w:color="auto" w:fill="D9D9D9" w:themeFill="background1" w:themeFillShade="D9"/>
            <w:vAlign w:val="center"/>
          </w:tcPr>
          <w:p w14:paraId="01591608" w14:textId="77777777" w:rsidR="00634074" w:rsidRPr="009E16EB" w:rsidRDefault="00634074" w:rsidP="004948AC">
            <w:pPr>
              <w:jc w:val="center"/>
              <w:rPr>
                <w:rFonts w:ascii="Times New Roman" w:hAnsi="Times New Roman"/>
              </w:rPr>
            </w:pPr>
            <w:r w:rsidRPr="009E16EB">
              <w:rPr>
                <w:rFonts w:ascii="Times New Roman" w:hAnsi="Times New Roman"/>
              </w:rPr>
              <w:t>74.78</w:t>
            </w:r>
          </w:p>
        </w:tc>
      </w:tr>
      <w:tr w:rsidR="00634074" w:rsidRPr="00E4367D" w14:paraId="512DBE97" w14:textId="77777777" w:rsidTr="00634074">
        <w:trPr>
          <w:trHeight w:val="130"/>
        </w:trPr>
        <w:tc>
          <w:tcPr>
            <w:tcW w:w="580" w:type="dxa"/>
            <w:vMerge/>
            <w:shd w:val="clear" w:color="auto" w:fill="auto"/>
            <w:tcMar>
              <w:top w:w="15" w:type="dxa"/>
              <w:left w:w="81" w:type="dxa"/>
              <w:bottom w:w="0" w:type="dxa"/>
              <w:right w:w="81" w:type="dxa"/>
            </w:tcMar>
            <w:vAlign w:val="center"/>
          </w:tcPr>
          <w:p w14:paraId="3B03F1BA" w14:textId="77777777" w:rsidR="00634074" w:rsidRPr="00E4367D" w:rsidRDefault="00634074" w:rsidP="004948AC">
            <w:pPr>
              <w:pStyle w:val="TAC"/>
            </w:pPr>
          </w:p>
        </w:tc>
        <w:tc>
          <w:tcPr>
            <w:tcW w:w="443" w:type="dxa"/>
            <w:shd w:val="clear" w:color="auto" w:fill="auto"/>
          </w:tcPr>
          <w:p w14:paraId="215D4357" w14:textId="77777777" w:rsidR="00634074" w:rsidRPr="009B767A" w:rsidRDefault="00634074" w:rsidP="004948AC">
            <w:pPr>
              <w:pStyle w:val="TAC"/>
              <w:rPr>
                <w:rFonts w:ascii="Arial" w:hAnsi="Arial" w:cs="Arial"/>
                <w:b/>
              </w:rPr>
            </w:pPr>
            <w:r w:rsidRPr="009B767A">
              <w:rPr>
                <w:rFonts w:ascii="Arial" w:hAnsi="Arial" w:cs="Arial"/>
                <w:b/>
              </w:rPr>
              <w:t>UL</w:t>
            </w:r>
          </w:p>
        </w:tc>
        <w:tc>
          <w:tcPr>
            <w:tcW w:w="633" w:type="dxa"/>
            <w:shd w:val="clear" w:color="auto" w:fill="auto"/>
            <w:tcMar>
              <w:top w:w="15" w:type="dxa"/>
              <w:left w:w="81" w:type="dxa"/>
              <w:bottom w:w="0" w:type="dxa"/>
              <w:right w:w="81" w:type="dxa"/>
            </w:tcMar>
            <w:vAlign w:val="center"/>
          </w:tcPr>
          <w:p w14:paraId="11ED211F"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1.61</w:t>
            </w:r>
          </w:p>
        </w:tc>
        <w:tc>
          <w:tcPr>
            <w:tcW w:w="733" w:type="dxa"/>
            <w:shd w:val="clear" w:color="auto" w:fill="auto"/>
            <w:vAlign w:val="center"/>
          </w:tcPr>
          <w:p w14:paraId="511C64CC"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3.52</w:t>
            </w:r>
          </w:p>
        </w:tc>
        <w:tc>
          <w:tcPr>
            <w:tcW w:w="733" w:type="dxa"/>
            <w:shd w:val="clear" w:color="auto" w:fill="auto"/>
            <w:vAlign w:val="center"/>
          </w:tcPr>
          <w:p w14:paraId="4953CB56"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5.57</w:t>
            </w:r>
          </w:p>
        </w:tc>
        <w:tc>
          <w:tcPr>
            <w:tcW w:w="783" w:type="dxa"/>
            <w:shd w:val="clear" w:color="auto" w:fill="auto"/>
            <w:vAlign w:val="center"/>
          </w:tcPr>
          <w:p w14:paraId="2EAC8B4B"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7.47</w:t>
            </w:r>
          </w:p>
        </w:tc>
        <w:tc>
          <w:tcPr>
            <w:tcW w:w="783" w:type="dxa"/>
            <w:shd w:val="clear" w:color="auto" w:fill="auto"/>
            <w:vAlign w:val="center"/>
          </w:tcPr>
          <w:p w14:paraId="2C68890D"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9.52</w:t>
            </w:r>
          </w:p>
        </w:tc>
        <w:tc>
          <w:tcPr>
            <w:tcW w:w="797" w:type="dxa"/>
            <w:shd w:val="clear" w:color="auto" w:fill="D9D9D9" w:themeFill="background1" w:themeFillShade="D9"/>
          </w:tcPr>
          <w:p w14:paraId="415E722B" w14:textId="77777777" w:rsidR="00634074" w:rsidRPr="009E16EB" w:rsidRDefault="00634074" w:rsidP="004948AC">
            <w:pPr>
              <w:jc w:val="center"/>
              <w:rPr>
                <w:rFonts w:ascii="Times New Roman" w:hAnsi="Times New Roman"/>
                <w:color w:val="000000"/>
              </w:rPr>
            </w:pPr>
            <w:r>
              <w:rPr>
                <w:rFonts w:ascii="Times New Roman" w:hAnsi="Times New Roman"/>
                <w:color w:val="000000"/>
              </w:rPr>
              <w:t>11.43</w:t>
            </w:r>
          </w:p>
        </w:tc>
        <w:tc>
          <w:tcPr>
            <w:tcW w:w="810" w:type="dxa"/>
            <w:shd w:val="clear" w:color="auto" w:fill="D9D9D9" w:themeFill="background1" w:themeFillShade="D9"/>
            <w:vAlign w:val="center"/>
          </w:tcPr>
          <w:p w14:paraId="5F4EA92C"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15.53</w:t>
            </w:r>
          </w:p>
        </w:tc>
        <w:tc>
          <w:tcPr>
            <w:tcW w:w="810" w:type="dxa"/>
            <w:shd w:val="clear" w:color="auto" w:fill="D9D9D9" w:themeFill="background1" w:themeFillShade="D9"/>
            <w:vAlign w:val="center"/>
          </w:tcPr>
          <w:p w14:paraId="67BCD6BF"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19.49</w:t>
            </w:r>
          </w:p>
        </w:tc>
        <w:tc>
          <w:tcPr>
            <w:tcW w:w="810" w:type="dxa"/>
            <w:shd w:val="clear" w:color="auto" w:fill="D9D9D9" w:themeFill="background1" w:themeFillShade="D9"/>
            <w:vAlign w:val="center"/>
          </w:tcPr>
          <w:p w14:paraId="52874E74"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23.74</w:t>
            </w:r>
          </w:p>
        </w:tc>
        <w:tc>
          <w:tcPr>
            <w:tcW w:w="810" w:type="dxa"/>
            <w:shd w:val="clear" w:color="auto" w:fill="D9D9D9" w:themeFill="background1" w:themeFillShade="D9"/>
            <w:vAlign w:val="center"/>
          </w:tcPr>
          <w:p w14:paraId="2BD995A7"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31.80</w:t>
            </w:r>
          </w:p>
        </w:tc>
        <w:tc>
          <w:tcPr>
            <w:tcW w:w="900" w:type="dxa"/>
            <w:shd w:val="clear" w:color="auto" w:fill="D9D9D9" w:themeFill="background1" w:themeFillShade="D9"/>
            <w:vAlign w:val="center"/>
          </w:tcPr>
          <w:p w14:paraId="554EF584"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40.00</w:t>
            </w:r>
          </w:p>
        </w:tc>
      </w:tr>
      <w:tr w:rsidR="00634074" w:rsidRPr="00E4367D" w14:paraId="414F1535" w14:textId="77777777" w:rsidTr="00634074">
        <w:trPr>
          <w:trHeight w:val="130"/>
        </w:trPr>
        <w:tc>
          <w:tcPr>
            <w:tcW w:w="580" w:type="dxa"/>
            <w:vMerge w:val="restart"/>
            <w:shd w:val="clear" w:color="auto" w:fill="auto"/>
            <w:tcMar>
              <w:top w:w="15" w:type="dxa"/>
              <w:left w:w="81" w:type="dxa"/>
              <w:bottom w:w="0" w:type="dxa"/>
              <w:right w:w="81" w:type="dxa"/>
            </w:tcMar>
            <w:vAlign w:val="center"/>
            <w:hideMark/>
          </w:tcPr>
          <w:p w14:paraId="62F58770" w14:textId="77777777" w:rsidR="00634074" w:rsidRPr="00E4367D" w:rsidRDefault="00634074" w:rsidP="004948AC">
            <w:pPr>
              <w:pStyle w:val="TAC"/>
            </w:pPr>
            <w:r w:rsidRPr="00E4367D">
              <w:t>60</w:t>
            </w:r>
          </w:p>
        </w:tc>
        <w:tc>
          <w:tcPr>
            <w:tcW w:w="443" w:type="dxa"/>
            <w:shd w:val="clear" w:color="auto" w:fill="auto"/>
          </w:tcPr>
          <w:p w14:paraId="0059B2B3" w14:textId="77777777" w:rsidR="00634074" w:rsidRPr="009B767A" w:rsidRDefault="00634074" w:rsidP="004948AC">
            <w:pPr>
              <w:pStyle w:val="TAC"/>
              <w:rPr>
                <w:rFonts w:ascii="Arial" w:hAnsi="Arial" w:cs="Arial"/>
                <w:b/>
              </w:rPr>
            </w:pPr>
            <w:r w:rsidRPr="009B767A">
              <w:rPr>
                <w:rFonts w:ascii="Arial" w:hAnsi="Arial" w:cs="Arial"/>
                <w:b/>
                <w:lang w:eastAsia="en-US"/>
              </w:rPr>
              <w:t>DL</w:t>
            </w:r>
          </w:p>
        </w:tc>
        <w:tc>
          <w:tcPr>
            <w:tcW w:w="633" w:type="dxa"/>
            <w:shd w:val="clear" w:color="auto" w:fill="auto"/>
            <w:tcMar>
              <w:top w:w="15" w:type="dxa"/>
              <w:left w:w="81" w:type="dxa"/>
              <w:bottom w:w="0" w:type="dxa"/>
              <w:right w:w="81" w:type="dxa"/>
            </w:tcMar>
            <w:vAlign w:val="center"/>
          </w:tcPr>
          <w:p w14:paraId="0C293CCB" w14:textId="77777777" w:rsidR="00634074" w:rsidRPr="009E16EB" w:rsidRDefault="00634074" w:rsidP="004948AC">
            <w:pPr>
              <w:pStyle w:val="TAC"/>
              <w:rPr>
                <w:sz w:val="22"/>
                <w:szCs w:val="22"/>
              </w:rPr>
            </w:pPr>
          </w:p>
        </w:tc>
        <w:tc>
          <w:tcPr>
            <w:tcW w:w="733" w:type="dxa"/>
            <w:shd w:val="clear" w:color="auto" w:fill="auto"/>
            <w:vAlign w:val="center"/>
          </w:tcPr>
          <w:p w14:paraId="250E0154"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6.03</w:t>
            </w:r>
          </w:p>
        </w:tc>
        <w:tc>
          <w:tcPr>
            <w:tcW w:w="733" w:type="dxa"/>
            <w:shd w:val="clear" w:color="auto" w:fill="auto"/>
            <w:vAlign w:val="center"/>
          </w:tcPr>
          <w:p w14:paraId="2555C39B"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9.86</w:t>
            </w:r>
          </w:p>
        </w:tc>
        <w:tc>
          <w:tcPr>
            <w:tcW w:w="783" w:type="dxa"/>
            <w:shd w:val="clear" w:color="auto" w:fill="auto"/>
            <w:vAlign w:val="center"/>
          </w:tcPr>
          <w:p w14:paraId="663DE291"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13.15</w:t>
            </w:r>
          </w:p>
        </w:tc>
        <w:tc>
          <w:tcPr>
            <w:tcW w:w="783" w:type="dxa"/>
            <w:shd w:val="clear" w:color="auto" w:fill="auto"/>
            <w:vAlign w:val="center"/>
          </w:tcPr>
          <w:p w14:paraId="6F29C148"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16.98</w:t>
            </w:r>
          </w:p>
        </w:tc>
        <w:tc>
          <w:tcPr>
            <w:tcW w:w="797" w:type="dxa"/>
            <w:shd w:val="clear" w:color="auto" w:fill="D9D9D9" w:themeFill="background1" w:themeFillShade="D9"/>
          </w:tcPr>
          <w:p w14:paraId="2FE8DF31" w14:textId="77777777" w:rsidR="00634074" w:rsidRPr="009E16EB" w:rsidRDefault="00634074" w:rsidP="004948AC">
            <w:pPr>
              <w:jc w:val="center"/>
              <w:rPr>
                <w:rFonts w:ascii="Times New Roman" w:hAnsi="Times New Roman"/>
                <w:color w:val="000000"/>
              </w:rPr>
            </w:pPr>
            <w:r>
              <w:rPr>
                <w:rFonts w:ascii="Times New Roman" w:hAnsi="Times New Roman"/>
                <w:color w:val="000000"/>
              </w:rPr>
              <w:t>20.82</w:t>
            </w:r>
          </w:p>
        </w:tc>
        <w:tc>
          <w:tcPr>
            <w:tcW w:w="810" w:type="dxa"/>
            <w:shd w:val="clear" w:color="auto" w:fill="D9D9D9" w:themeFill="background1" w:themeFillShade="D9"/>
            <w:vAlign w:val="center"/>
          </w:tcPr>
          <w:p w14:paraId="13C73458"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27.94</w:t>
            </w:r>
          </w:p>
        </w:tc>
        <w:tc>
          <w:tcPr>
            <w:tcW w:w="810" w:type="dxa"/>
            <w:shd w:val="clear" w:color="auto" w:fill="D9D9D9" w:themeFill="background1" w:themeFillShade="D9"/>
            <w:vAlign w:val="center"/>
          </w:tcPr>
          <w:p w14:paraId="5C2FC9C4"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35.61</w:t>
            </w:r>
          </w:p>
        </w:tc>
        <w:tc>
          <w:tcPr>
            <w:tcW w:w="810" w:type="dxa"/>
            <w:shd w:val="clear" w:color="auto" w:fill="D9D9D9" w:themeFill="background1" w:themeFillShade="D9"/>
            <w:vAlign w:val="center"/>
          </w:tcPr>
          <w:p w14:paraId="305C4E14"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43.28</w:t>
            </w:r>
          </w:p>
        </w:tc>
        <w:tc>
          <w:tcPr>
            <w:tcW w:w="810" w:type="dxa"/>
            <w:shd w:val="clear" w:color="auto" w:fill="D9D9D9" w:themeFill="background1" w:themeFillShade="D9"/>
            <w:vAlign w:val="center"/>
          </w:tcPr>
          <w:p w14:paraId="602C21FE"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58.62</w:t>
            </w:r>
          </w:p>
        </w:tc>
        <w:tc>
          <w:tcPr>
            <w:tcW w:w="900" w:type="dxa"/>
            <w:shd w:val="clear" w:color="auto" w:fill="D9D9D9" w:themeFill="background1" w:themeFillShade="D9"/>
            <w:vAlign w:val="center"/>
          </w:tcPr>
          <w:p w14:paraId="1820E71D"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73.96</w:t>
            </w:r>
          </w:p>
        </w:tc>
      </w:tr>
      <w:tr w:rsidR="00634074" w:rsidRPr="00E4367D" w14:paraId="05349C81" w14:textId="77777777" w:rsidTr="00634074">
        <w:trPr>
          <w:trHeight w:val="130"/>
        </w:trPr>
        <w:tc>
          <w:tcPr>
            <w:tcW w:w="580" w:type="dxa"/>
            <w:vMerge/>
            <w:shd w:val="clear" w:color="auto" w:fill="auto"/>
            <w:tcMar>
              <w:top w:w="15" w:type="dxa"/>
              <w:left w:w="81" w:type="dxa"/>
              <w:bottom w:w="0" w:type="dxa"/>
              <w:right w:w="81" w:type="dxa"/>
            </w:tcMar>
            <w:vAlign w:val="center"/>
          </w:tcPr>
          <w:p w14:paraId="11ED6BA6" w14:textId="77777777" w:rsidR="00634074" w:rsidRPr="00E4367D" w:rsidRDefault="00634074" w:rsidP="004948AC">
            <w:pPr>
              <w:pStyle w:val="TAC"/>
            </w:pPr>
          </w:p>
        </w:tc>
        <w:tc>
          <w:tcPr>
            <w:tcW w:w="443" w:type="dxa"/>
            <w:shd w:val="clear" w:color="auto" w:fill="auto"/>
          </w:tcPr>
          <w:p w14:paraId="5C47672A" w14:textId="77777777" w:rsidR="00634074" w:rsidRPr="009B767A" w:rsidRDefault="00634074" w:rsidP="004948AC">
            <w:pPr>
              <w:pStyle w:val="TAC"/>
              <w:rPr>
                <w:rFonts w:ascii="Arial" w:hAnsi="Arial" w:cs="Arial"/>
                <w:b/>
              </w:rPr>
            </w:pPr>
            <w:r w:rsidRPr="009B767A">
              <w:rPr>
                <w:rFonts w:ascii="Arial" w:hAnsi="Arial" w:cs="Arial"/>
                <w:b/>
              </w:rPr>
              <w:t>UL</w:t>
            </w:r>
          </w:p>
        </w:tc>
        <w:tc>
          <w:tcPr>
            <w:tcW w:w="633" w:type="dxa"/>
            <w:shd w:val="clear" w:color="auto" w:fill="auto"/>
            <w:tcMar>
              <w:top w:w="15" w:type="dxa"/>
              <w:left w:w="81" w:type="dxa"/>
              <w:bottom w:w="0" w:type="dxa"/>
              <w:right w:w="81" w:type="dxa"/>
            </w:tcMar>
            <w:vAlign w:val="center"/>
          </w:tcPr>
          <w:p w14:paraId="3A4DA860" w14:textId="77777777" w:rsidR="00634074" w:rsidRPr="009E16EB" w:rsidRDefault="00634074" w:rsidP="004948AC">
            <w:pPr>
              <w:pStyle w:val="TAC"/>
              <w:rPr>
                <w:sz w:val="22"/>
                <w:szCs w:val="22"/>
              </w:rPr>
            </w:pPr>
          </w:p>
        </w:tc>
        <w:tc>
          <w:tcPr>
            <w:tcW w:w="733" w:type="dxa"/>
            <w:shd w:val="clear" w:color="auto" w:fill="auto"/>
            <w:vAlign w:val="center"/>
          </w:tcPr>
          <w:p w14:paraId="504136DA"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3.22</w:t>
            </w:r>
          </w:p>
        </w:tc>
        <w:tc>
          <w:tcPr>
            <w:tcW w:w="733" w:type="dxa"/>
            <w:shd w:val="clear" w:color="auto" w:fill="auto"/>
            <w:vAlign w:val="center"/>
          </w:tcPr>
          <w:p w14:paraId="70E22A13"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5.27</w:t>
            </w:r>
          </w:p>
        </w:tc>
        <w:tc>
          <w:tcPr>
            <w:tcW w:w="783" w:type="dxa"/>
            <w:shd w:val="clear" w:color="auto" w:fill="auto"/>
            <w:vAlign w:val="center"/>
          </w:tcPr>
          <w:p w14:paraId="2F7515C9"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7.03</w:t>
            </w:r>
          </w:p>
        </w:tc>
        <w:tc>
          <w:tcPr>
            <w:tcW w:w="783" w:type="dxa"/>
            <w:shd w:val="clear" w:color="auto" w:fill="auto"/>
            <w:vAlign w:val="center"/>
          </w:tcPr>
          <w:p w14:paraId="39D195AA"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9.08</w:t>
            </w:r>
          </w:p>
        </w:tc>
        <w:tc>
          <w:tcPr>
            <w:tcW w:w="797" w:type="dxa"/>
            <w:shd w:val="clear" w:color="auto" w:fill="D9D9D9" w:themeFill="background1" w:themeFillShade="D9"/>
          </w:tcPr>
          <w:p w14:paraId="386765D6" w14:textId="77777777" w:rsidR="00634074" w:rsidRPr="009E16EB" w:rsidRDefault="00634074" w:rsidP="004948AC">
            <w:pPr>
              <w:jc w:val="center"/>
              <w:rPr>
                <w:rFonts w:ascii="Times New Roman" w:hAnsi="Times New Roman"/>
                <w:color w:val="000000"/>
              </w:rPr>
            </w:pPr>
            <w:r>
              <w:rPr>
                <w:rFonts w:ascii="Times New Roman" w:hAnsi="Times New Roman"/>
                <w:color w:val="000000"/>
              </w:rPr>
              <w:t>11.14</w:t>
            </w:r>
          </w:p>
        </w:tc>
        <w:tc>
          <w:tcPr>
            <w:tcW w:w="810" w:type="dxa"/>
            <w:shd w:val="clear" w:color="auto" w:fill="D9D9D9" w:themeFill="background1" w:themeFillShade="D9"/>
            <w:vAlign w:val="center"/>
          </w:tcPr>
          <w:p w14:paraId="71BA9CBA"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14.95</w:t>
            </w:r>
          </w:p>
        </w:tc>
        <w:tc>
          <w:tcPr>
            <w:tcW w:w="810" w:type="dxa"/>
            <w:shd w:val="clear" w:color="auto" w:fill="D9D9D9" w:themeFill="background1" w:themeFillShade="D9"/>
            <w:vAlign w:val="center"/>
          </w:tcPr>
          <w:p w14:paraId="1F1B918B"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19.05</w:t>
            </w:r>
          </w:p>
        </w:tc>
        <w:tc>
          <w:tcPr>
            <w:tcW w:w="810" w:type="dxa"/>
            <w:shd w:val="clear" w:color="auto" w:fill="D9D9D9" w:themeFill="background1" w:themeFillShade="D9"/>
            <w:vAlign w:val="center"/>
          </w:tcPr>
          <w:p w14:paraId="7FAB52A4"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23.15</w:t>
            </w:r>
          </w:p>
        </w:tc>
        <w:tc>
          <w:tcPr>
            <w:tcW w:w="810" w:type="dxa"/>
            <w:shd w:val="clear" w:color="auto" w:fill="D9D9D9" w:themeFill="background1" w:themeFillShade="D9"/>
            <w:vAlign w:val="center"/>
          </w:tcPr>
          <w:p w14:paraId="6A8E52EA"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31.36</w:t>
            </w:r>
          </w:p>
        </w:tc>
        <w:tc>
          <w:tcPr>
            <w:tcW w:w="900" w:type="dxa"/>
            <w:shd w:val="clear" w:color="auto" w:fill="D9D9D9" w:themeFill="background1" w:themeFillShade="D9"/>
            <w:vAlign w:val="center"/>
          </w:tcPr>
          <w:p w14:paraId="710FC63A"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39.56</w:t>
            </w:r>
          </w:p>
        </w:tc>
      </w:tr>
    </w:tbl>
    <w:p w14:paraId="4E64B709" w14:textId="77777777" w:rsidR="00634074" w:rsidRDefault="00634074" w:rsidP="00634074">
      <w:pPr>
        <w:pStyle w:val="TH"/>
        <w:rPr>
          <w:rFonts w:eastAsia="Yu Mincho"/>
        </w:rPr>
      </w:pPr>
    </w:p>
    <w:p w14:paraId="08CEBAA0" w14:textId="4003774E" w:rsidR="00634074" w:rsidRPr="007A6B2A" w:rsidRDefault="00634074" w:rsidP="00634074">
      <w:pPr>
        <w:pStyle w:val="TH"/>
        <w:rPr>
          <w:lang w:eastAsia="zh-CN"/>
        </w:rPr>
      </w:pPr>
      <w:r>
        <w:rPr>
          <w:rFonts w:eastAsia="Yu Mincho"/>
        </w:rPr>
        <w:t xml:space="preserve">Table 12: </w:t>
      </w:r>
      <w:r>
        <w:rPr>
          <w:rFonts w:eastAsia="Yu Mincho"/>
        </w:rPr>
        <w:t>Peak Data Rate (</w:t>
      </w:r>
      <w:proofErr w:type="spellStart"/>
      <w:r>
        <w:rPr>
          <w:rFonts w:eastAsia="Yu Mincho"/>
        </w:rPr>
        <w:t>Gbit</w:t>
      </w:r>
      <w:proofErr w:type="spellEnd"/>
      <w:r>
        <w:rPr>
          <w:rFonts w:eastAsia="Yu Mincho"/>
        </w:rPr>
        <w:t xml:space="preserve">/sec) for NR </w:t>
      </w:r>
      <w:r>
        <w:t>in FR2 assuming 16 CA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tblGrid>
      <w:tr w:rsidR="00634074" w:rsidRPr="00D258A4" w14:paraId="0493E285" w14:textId="77777777" w:rsidTr="004948AC">
        <w:trPr>
          <w:trHeight w:val="288"/>
          <w:jc w:val="center"/>
        </w:trPr>
        <w:tc>
          <w:tcPr>
            <w:tcW w:w="2120" w:type="dxa"/>
            <w:gridSpan w:val="2"/>
            <w:shd w:val="clear" w:color="auto" w:fill="auto"/>
            <w:tcMar>
              <w:top w:w="15" w:type="dxa"/>
              <w:left w:w="81" w:type="dxa"/>
              <w:bottom w:w="0" w:type="dxa"/>
              <w:right w:w="81" w:type="dxa"/>
            </w:tcMar>
            <w:vAlign w:val="center"/>
            <w:hideMark/>
          </w:tcPr>
          <w:p w14:paraId="7DDA443E" w14:textId="77777777" w:rsidR="00634074" w:rsidRPr="00D258A4" w:rsidRDefault="00634074" w:rsidP="004948AC">
            <w:pPr>
              <w:pStyle w:val="TAH"/>
              <w:rPr>
                <w:rFonts w:eastAsia="Yu Mincho"/>
              </w:rPr>
            </w:pPr>
            <w:r w:rsidRPr="00D258A4">
              <w:rPr>
                <w:rFonts w:eastAsia="Yu Mincho"/>
              </w:rPr>
              <w:t xml:space="preserve">SCS </w:t>
            </w:r>
            <w:r>
              <w:rPr>
                <w:rFonts w:eastAsia="Yu Mincho"/>
              </w:rPr>
              <w:t>(</w:t>
            </w:r>
            <w:r w:rsidRPr="00D258A4">
              <w:rPr>
                <w:rFonts w:eastAsia="Yu Mincho"/>
              </w:rPr>
              <w:t>kHz</w:t>
            </w:r>
            <w:r>
              <w:rPr>
                <w:rFonts w:eastAsia="Yu Mincho"/>
              </w:rPr>
              <w:t>)</w:t>
            </w:r>
          </w:p>
        </w:tc>
        <w:tc>
          <w:tcPr>
            <w:tcW w:w="1060" w:type="dxa"/>
            <w:shd w:val="clear" w:color="auto" w:fill="auto"/>
            <w:tcMar>
              <w:top w:w="15" w:type="dxa"/>
              <w:left w:w="81" w:type="dxa"/>
              <w:bottom w:w="0" w:type="dxa"/>
              <w:right w:w="81" w:type="dxa"/>
            </w:tcMar>
            <w:vAlign w:val="center"/>
            <w:hideMark/>
          </w:tcPr>
          <w:p w14:paraId="3979009A" w14:textId="77777777" w:rsidR="00634074" w:rsidRPr="00D258A4" w:rsidRDefault="00634074" w:rsidP="004948AC">
            <w:pPr>
              <w:pStyle w:val="TAH"/>
              <w:rPr>
                <w:rFonts w:eastAsia="Yu Mincho"/>
              </w:rPr>
            </w:pPr>
            <w:r w:rsidRPr="00D258A4">
              <w:rPr>
                <w:rFonts w:eastAsia="Yu Mincho"/>
              </w:rPr>
              <w:t>50MHz</w:t>
            </w:r>
          </w:p>
        </w:tc>
        <w:tc>
          <w:tcPr>
            <w:tcW w:w="1060" w:type="dxa"/>
            <w:shd w:val="clear" w:color="auto" w:fill="auto"/>
            <w:tcMar>
              <w:top w:w="15" w:type="dxa"/>
              <w:left w:w="81" w:type="dxa"/>
              <w:bottom w:w="0" w:type="dxa"/>
              <w:right w:w="81" w:type="dxa"/>
            </w:tcMar>
            <w:vAlign w:val="center"/>
            <w:hideMark/>
          </w:tcPr>
          <w:p w14:paraId="7218D402" w14:textId="77777777" w:rsidR="00634074" w:rsidRPr="00D258A4" w:rsidRDefault="00634074" w:rsidP="004948AC">
            <w:pPr>
              <w:pStyle w:val="TAH"/>
              <w:rPr>
                <w:rFonts w:eastAsia="Yu Mincho"/>
              </w:rPr>
            </w:pPr>
            <w:r w:rsidRPr="00D258A4">
              <w:rPr>
                <w:rFonts w:eastAsia="Yu Mincho"/>
              </w:rPr>
              <w:t>100MHz</w:t>
            </w:r>
          </w:p>
        </w:tc>
        <w:tc>
          <w:tcPr>
            <w:tcW w:w="1060" w:type="dxa"/>
            <w:shd w:val="clear" w:color="auto" w:fill="auto"/>
            <w:tcMar>
              <w:top w:w="15" w:type="dxa"/>
              <w:left w:w="81" w:type="dxa"/>
              <w:bottom w:w="0" w:type="dxa"/>
              <w:right w:w="81" w:type="dxa"/>
            </w:tcMar>
            <w:vAlign w:val="center"/>
            <w:hideMark/>
          </w:tcPr>
          <w:p w14:paraId="3D8A362E" w14:textId="77777777" w:rsidR="00634074" w:rsidRPr="00D258A4" w:rsidRDefault="00634074" w:rsidP="004948AC">
            <w:pPr>
              <w:pStyle w:val="TAH"/>
              <w:rPr>
                <w:rFonts w:eastAsia="Yu Mincho"/>
              </w:rPr>
            </w:pPr>
            <w:r w:rsidRPr="00D258A4">
              <w:rPr>
                <w:rFonts w:eastAsia="Yu Mincho"/>
              </w:rPr>
              <w:t>200MHz</w:t>
            </w:r>
          </w:p>
        </w:tc>
        <w:tc>
          <w:tcPr>
            <w:tcW w:w="1060" w:type="dxa"/>
            <w:shd w:val="clear" w:color="auto" w:fill="auto"/>
            <w:tcMar>
              <w:top w:w="15" w:type="dxa"/>
              <w:left w:w="81" w:type="dxa"/>
              <w:bottom w:w="0" w:type="dxa"/>
              <w:right w:w="81" w:type="dxa"/>
            </w:tcMar>
            <w:vAlign w:val="center"/>
            <w:hideMark/>
          </w:tcPr>
          <w:p w14:paraId="7A4D5A73" w14:textId="77777777" w:rsidR="00634074" w:rsidRPr="00D258A4" w:rsidRDefault="00634074" w:rsidP="004948AC">
            <w:pPr>
              <w:pStyle w:val="TAH"/>
              <w:rPr>
                <w:rFonts w:eastAsia="Yu Mincho"/>
              </w:rPr>
            </w:pPr>
            <w:r w:rsidRPr="00D258A4">
              <w:rPr>
                <w:rFonts w:eastAsia="Yu Mincho"/>
              </w:rPr>
              <w:t>400 MHz</w:t>
            </w:r>
          </w:p>
        </w:tc>
      </w:tr>
      <w:tr w:rsidR="00634074" w:rsidRPr="00D258A4" w14:paraId="2ACE4F13" w14:textId="77777777" w:rsidTr="00634074">
        <w:trPr>
          <w:trHeight w:val="130"/>
          <w:jc w:val="center"/>
        </w:trPr>
        <w:tc>
          <w:tcPr>
            <w:tcW w:w="1060" w:type="dxa"/>
            <w:vMerge w:val="restart"/>
            <w:shd w:val="clear" w:color="auto" w:fill="auto"/>
            <w:tcMar>
              <w:top w:w="15" w:type="dxa"/>
              <w:left w:w="81" w:type="dxa"/>
              <w:bottom w:w="0" w:type="dxa"/>
              <w:right w:w="81" w:type="dxa"/>
            </w:tcMar>
            <w:hideMark/>
          </w:tcPr>
          <w:p w14:paraId="3865BBCB" w14:textId="77777777" w:rsidR="00634074" w:rsidRPr="00D258A4" w:rsidRDefault="00634074" w:rsidP="004948AC">
            <w:pPr>
              <w:pStyle w:val="TAC"/>
              <w:rPr>
                <w:rFonts w:eastAsia="Yu Mincho"/>
              </w:rPr>
            </w:pPr>
            <w:r w:rsidRPr="00D258A4">
              <w:rPr>
                <w:rFonts w:eastAsia="Yu Mincho"/>
              </w:rPr>
              <w:t>60</w:t>
            </w:r>
          </w:p>
        </w:tc>
        <w:tc>
          <w:tcPr>
            <w:tcW w:w="1060" w:type="dxa"/>
          </w:tcPr>
          <w:p w14:paraId="31E22C6B" w14:textId="77777777" w:rsidR="00634074" w:rsidRPr="00763665" w:rsidRDefault="00634074" w:rsidP="004948AC">
            <w:pPr>
              <w:pStyle w:val="TAC"/>
              <w:rPr>
                <w:rFonts w:ascii="Arial" w:eastAsia="Yu Mincho" w:hAnsi="Arial" w:cs="Arial"/>
                <w:b/>
              </w:rPr>
            </w:pPr>
            <w:r w:rsidRPr="00763665">
              <w:rPr>
                <w:rFonts w:ascii="Arial" w:eastAsia="Yu Mincho" w:hAnsi="Arial" w:cs="Arial"/>
                <w:b/>
              </w:rPr>
              <w:t>DL</w:t>
            </w:r>
          </w:p>
        </w:tc>
        <w:tc>
          <w:tcPr>
            <w:tcW w:w="1060" w:type="dxa"/>
            <w:shd w:val="clear" w:color="auto" w:fill="D9D9D9" w:themeFill="background1" w:themeFillShade="D9"/>
            <w:tcMar>
              <w:top w:w="15" w:type="dxa"/>
              <w:left w:w="81" w:type="dxa"/>
              <w:bottom w:w="0" w:type="dxa"/>
              <w:right w:w="81" w:type="dxa"/>
            </w:tcMar>
            <w:vAlign w:val="center"/>
          </w:tcPr>
          <w:p w14:paraId="4CCEDE43"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34.48</w:t>
            </w:r>
          </w:p>
        </w:tc>
        <w:tc>
          <w:tcPr>
            <w:tcW w:w="1060" w:type="dxa"/>
            <w:shd w:val="clear" w:color="auto" w:fill="D9D9D9" w:themeFill="background1" w:themeFillShade="D9"/>
            <w:vAlign w:val="center"/>
          </w:tcPr>
          <w:p w14:paraId="37317E91"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68.95</w:t>
            </w:r>
          </w:p>
        </w:tc>
        <w:tc>
          <w:tcPr>
            <w:tcW w:w="1060" w:type="dxa"/>
            <w:shd w:val="clear" w:color="auto" w:fill="D9D9D9" w:themeFill="background1" w:themeFillShade="D9"/>
            <w:vAlign w:val="center"/>
          </w:tcPr>
          <w:p w14:paraId="00D14C6F"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137.91</w:t>
            </w:r>
          </w:p>
        </w:tc>
        <w:tc>
          <w:tcPr>
            <w:tcW w:w="1060" w:type="dxa"/>
            <w:shd w:val="clear" w:color="auto" w:fill="auto"/>
            <w:vAlign w:val="center"/>
          </w:tcPr>
          <w:p w14:paraId="786DE3EF" w14:textId="77777777" w:rsidR="00634074" w:rsidRPr="009E16EB" w:rsidRDefault="00634074" w:rsidP="004948AC">
            <w:pPr>
              <w:pStyle w:val="TAC"/>
              <w:rPr>
                <w:rFonts w:eastAsia="Yu Mincho"/>
              </w:rPr>
            </w:pPr>
            <w:r w:rsidRPr="009E16EB">
              <w:rPr>
                <w:rFonts w:eastAsia="Yu Mincho"/>
              </w:rPr>
              <w:t>-</w:t>
            </w:r>
          </w:p>
        </w:tc>
      </w:tr>
      <w:tr w:rsidR="00634074" w:rsidRPr="00D258A4" w14:paraId="3EA151CE" w14:textId="77777777" w:rsidTr="00634074">
        <w:trPr>
          <w:trHeight w:val="130"/>
          <w:jc w:val="center"/>
        </w:trPr>
        <w:tc>
          <w:tcPr>
            <w:tcW w:w="1060" w:type="dxa"/>
            <w:vMerge/>
            <w:shd w:val="clear" w:color="auto" w:fill="auto"/>
            <w:tcMar>
              <w:top w:w="15" w:type="dxa"/>
              <w:left w:w="81" w:type="dxa"/>
              <w:bottom w:w="0" w:type="dxa"/>
              <w:right w:w="81" w:type="dxa"/>
            </w:tcMar>
          </w:tcPr>
          <w:p w14:paraId="47BC45AC" w14:textId="77777777" w:rsidR="00634074" w:rsidRPr="00D258A4" w:rsidRDefault="00634074" w:rsidP="004948AC">
            <w:pPr>
              <w:pStyle w:val="TAC"/>
              <w:rPr>
                <w:rFonts w:eastAsia="Yu Mincho"/>
              </w:rPr>
            </w:pPr>
          </w:p>
        </w:tc>
        <w:tc>
          <w:tcPr>
            <w:tcW w:w="1060" w:type="dxa"/>
          </w:tcPr>
          <w:p w14:paraId="1CC9B30D" w14:textId="77777777" w:rsidR="00634074" w:rsidRPr="00763665" w:rsidRDefault="00634074" w:rsidP="004948AC">
            <w:pPr>
              <w:pStyle w:val="TAC"/>
              <w:rPr>
                <w:rFonts w:ascii="Arial" w:eastAsia="Yu Mincho" w:hAnsi="Arial" w:cs="Arial"/>
                <w:b/>
              </w:rPr>
            </w:pPr>
            <w:r w:rsidRPr="00763665">
              <w:rPr>
                <w:rFonts w:ascii="Arial" w:eastAsia="Yu Mincho" w:hAnsi="Arial" w:cs="Arial"/>
                <w:b/>
              </w:rPr>
              <w:t>UL</w:t>
            </w:r>
          </w:p>
        </w:tc>
        <w:tc>
          <w:tcPr>
            <w:tcW w:w="1060" w:type="dxa"/>
            <w:shd w:val="clear" w:color="auto" w:fill="D9D9D9" w:themeFill="background1" w:themeFillShade="D9"/>
            <w:tcMar>
              <w:top w:w="15" w:type="dxa"/>
              <w:left w:w="81" w:type="dxa"/>
              <w:bottom w:w="0" w:type="dxa"/>
              <w:right w:w="81" w:type="dxa"/>
            </w:tcMar>
            <w:vAlign w:val="center"/>
          </w:tcPr>
          <w:p w14:paraId="00E6ABDB"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18.92</w:t>
            </w:r>
          </w:p>
        </w:tc>
        <w:tc>
          <w:tcPr>
            <w:tcW w:w="1060" w:type="dxa"/>
            <w:shd w:val="clear" w:color="auto" w:fill="D9D9D9" w:themeFill="background1" w:themeFillShade="D9"/>
            <w:vAlign w:val="center"/>
          </w:tcPr>
          <w:p w14:paraId="2C5B9187"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37.84</w:t>
            </w:r>
          </w:p>
        </w:tc>
        <w:tc>
          <w:tcPr>
            <w:tcW w:w="1060" w:type="dxa"/>
            <w:shd w:val="clear" w:color="auto" w:fill="D9D9D9" w:themeFill="background1" w:themeFillShade="D9"/>
            <w:vAlign w:val="center"/>
          </w:tcPr>
          <w:p w14:paraId="4FEABEE3"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75.68</w:t>
            </w:r>
          </w:p>
        </w:tc>
        <w:tc>
          <w:tcPr>
            <w:tcW w:w="1060" w:type="dxa"/>
            <w:shd w:val="clear" w:color="auto" w:fill="auto"/>
            <w:vAlign w:val="center"/>
          </w:tcPr>
          <w:p w14:paraId="7BA9DD72" w14:textId="77777777" w:rsidR="00634074" w:rsidRPr="009E16EB" w:rsidRDefault="00634074" w:rsidP="004948AC">
            <w:pPr>
              <w:pStyle w:val="TAC"/>
              <w:rPr>
                <w:rFonts w:eastAsia="Yu Mincho"/>
              </w:rPr>
            </w:pPr>
            <w:r w:rsidRPr="009E16EB">
              <w:rPr>
                <w:rFonts w:eastAsia="Yu Mincho"/>
              </w:rPr>
              <w:t>-</w:t>
            </w:r>
          </w:p>
        </w:tc>
      </w:tr>
      <w:tr w:rsidR="00634074" w:rsidRPr="00D258A4" w14:paraId="42E730AB" w14:textId="77777777" w:rsidTr="00634074">
        <w:trPr>
          <w:trHeight w:val="130"/>
          <w:jc w:val="center"/>
        </w:trPr>
        <w:tc>
          <w:tcPr>
            <w:tcW w:w="1060" w:type="dxa"/>
            <w:vMerge w:val="restart"/>
            <w:shd w:val="clear" w:color="auto" w:fill="auto"/>
            <w:tcMar>
              <w:top w:w="15" w:type="dxa"/>
              <w:left w:w="81" w:type="dxa"/>
              <w:bottom w:w="0" w:type="dxa"/>
              <w:right w:w="81" w:type="dxa"/>
            </w:tcMar>
            <w:hideMark/>
          </w:tcPr>
          <w:p w14:paraId="4DCC1B2F" w14:textId="77777777" w:rsidR="00634074" w:rsidRPr="00D258A4" w:rsidRDefault="00634074" w:rsidP="004948AC">
            <w:pPr>
              <w:pStyle w:val="TAC"/>
              <w:rPr>
                <w:rFonts w:eastAsia="Yu Mincho"/>
              </w:rPr>
            </w:pPr>
            <w:r w:rsidRPr="00D258A4">
              <w:rPr>
                <w:rFonts w:eastAsia="Yu Mincho"/>
              </w:rPr>
              <w:t>120</w:t>
            </w:r>
          </w:p>
        </w:tc>
        <w:tc>
          <w:tcPr>
            <w:tcW w:w="1060" w:type="dxa"/>
          </w:tcPr>
          <w:p w14:paraId="2A3BC1A0" w14:textId="77777777" w:rsidR="00634074" w:rsidRPr="00763665" w:rsidRDefault="00634074" w:rsidP="004948AC">
            <w:pPr>
              <w:pStyle w:val="TAC"/>
              <w:rPr>
                <w:rFonts w:ascii="Arial" w:eastAsia="Yu Mincho" w:hAnsi="Arial" w:cs="Arial"/>
                <w:b/>
              </w:rPr>
            </w:pPr>
            <w:r w:rsidRPr="00763665">
              <w:rPr>
                <w:rFonts w:ascii="Arial" w:eastAsia="Yu Mincho" w:hAnsi="Arial" w:cs="Arial"/>
                <w:b/>
              </w:rPr>
              <w:t>DL</w:t>
            </w:r>
          </w:p>
        </w:tc>
        <w:tc>
          <w:tcPr>
            <w:tcW w:w="1060" w:type="dxa"/>
            <w:shd w:val="clear" w:color="auto" w:fill="D9D9D9" w:themeFill="background1" w:themeFillShade="D9"/>
            <w:vAlign w:val="center"/>
          </w:tcPr>
          <w:p w14:paraId="517FF203"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33.43</w:t>
            </w:r>
          </w:p>
        </w:tc>
        <w:tc>
          <w:tcPr>
            <w:tcW w:w="1060" w:type="dxa"/>
            <w:shd w:val="clear" w:color="auto" w:fill="D9D9D9" w:themeFill="background1" w:themeFillShade="D9"/>
            <w:vAlign w:val="center"/>
          </w:tcPr>
          <w:p w14:paraId="34744398"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68.95</w:t>
            </w:r>
          </w:p>
        </w:tc>
        <w:tc>
          <w:tcPr>
            <w:tcW w:w="1060" w:type="dxa"/>
            <w:shd w:val="clear" w:color="auto" w:fill="D9D9D9" w:themeFill="background1" w:themeFillShade="D9"/>
            <w:vAlign w:val="center"/>
          </w:tcPr>
          <w:p w14:paraId="6B51E446"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137.91</w:t>
            </w:r>
          </w:p>
        </w:tc>
        <w:tc>
          <w:tcPr>
            <w:tcW w:w="1060" w:type="dxa"/>
            <w:shd w:val="clear" w:color="auto" w:fill="D9D9D9" w:themeFill="background1" w:themeFillShade="D9"/>
            <w:vAlign w:val="center"/>
          </w:tcPr>
          <w:p w14:paraId="3FAF4B43"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275.82</w:t>
            </w:r>
          </w:p>
        </w:tc>
      </w:tr>
      <w:tr w:rsidR="00634074" w:rsidRPr="00D258A4" w14:paraId="66C6D856" w14:textId="77777777" w:rsidTr="00634074">
        <w:trPr>
          <w:trHeight w:val="130"/>
          <w:jc w:val="center"/>
        </w:trPr>
        <w:tc>
          <w:tcPr>
            <w:tcW w:w="1060" w:type="dxa"/>
            <w:vMerge/>
            <w:shd w:val="clear" w:color="auto" w:fill="auto"/>
            <w:tcMar>
              <w:top w:w="15" w:type="dxa"/>
              <w:left w:w="81" w:type="dxa"/>
              <w:bottom w:w="0" w:type="dxa"/>
              <w:right w:w="81" w:type="dxa"/>
            </w:tcMar>
          </w:tcPr>
          <w:p w14:paraId="3A42D61B" w14:textId="77777777" w:rsidR="00634074" w:rsidRPr="00D258A4" w:rsidRDefault="00634074" w:rsidP="004948AC">
            <w:pPr>
              <w:pStyle w:val="TAC"/>
              <w:rPr>
                <w:rFonts w:eastAsia="Yu Mincho"/>
              </w:rPr>
            </w:pPr>
          </w:p>
        </w:tc>
        <w:tc>
          <w:tcPr>
            <w:tcW w:w="1060" w:type="dxa"/>
          </w:tcPr>
          <w:p w14:paraId="311C9650" w14:textId="77777777" w:rsidR="00634074" w:rsidRPr="00763665" w:rsidRDefault="00634074" w:rsidP="004948AC">
            <w:pPr>
              <w:pStyle w:val="TAC"/>
              <w:rPr>
                <w:rFonts w:ascii="Arial" w:eastAsia="Yu Mincho" w:hAnsi="Arial" w:cs="Arial"/>
                <w:b/>
              </w:rPr>
            </w:pPr>
            <w:r w:rsidRPr="00763665">
              <w:rPr>
                <w:rFonts w:ascii="Arial" w:eastAsia="Yu Mincho" w:hAnsi="Arial" w:cs="Arial"/>
                <w:b/>
              </w:rPr>
              <w:t>UL</w:t>
            </w:r>
          </w:p>
        </w:tc>
        <w:tc>
          <w:tcPr>
            <w:tcW w:w="1060" w:type="dxa"/>
            <w:shd w:val="clear" w:color="auto" w:fill="D9D9D9" w:themeFill="background1" w:themeFillShade="D9"/>
            <w:vAlign w:val="center"/>
          </w:tcPr>
          <w:p w14:paraId="30BF3FFF"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18.35</w:t>
            </w:r>
          </w:p>
        </w:tc>
        <w:tc>
          <w:tcPr>
            <w:tcW w:w="1060" w:type="dxa"/>
            <w:shd w:val="clear" w:color="auto" w:fill="D9D9D9" w:themeFill="background1" w:themeFillShade="D9"/>
            <w:vAlign w:val="center"/>
          </w:tcPr>
          <w:p w14:paraId="3406F7AC"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37.84</w:t>
            </w:r>
          </w:p>
        </w:tc>
        <w:tc>
          <w:tcPr>
            <w:tcW w:w="1060" w:type="dxa"/>
            <w:shd w:val="clear" w:color="auto" w:fill="D9D9D9" w:themeFill="background1" w:themeFillShade="D9"/>
            <w:vAlign w:val="center"/>
          </w:tcPr>
          <w:p w14:paraId="0A5859C1"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75.68</w:t>
            </w:r>
          </w:p>
        </w:tc>
        <w:tc>
          <w:tcPr>
            <w:tcW w:w="1060" w:type="dxa"/>
            <w:shd w:val="clear" w:color="auto" w:fill="D9D9D9" w:themeFill="background1" w:themeFillShade="D9"/>
            <w:vAlign w:val="center"/>
          </w:tcPr>
          <w:p w14:paraId="7A77F389" w14:textId="77777777" w:rsidR="00634074" w:rsidRPr="009E16EB" w:rsidRDefault="00634074" w:rsidP="004948AC">
            <w:pPr>
              <w:jc w:val="center"/>
              <w:rPr>
                <w:rFonts w:ascii="Times New Roman" w:hAnsi="Times New Roman"/>
                <w:color w:val="000000"/>
              </w:rPr>
            </w:pPr>
            <w:r w:rsidRPr="009E16EB">
              <w:rPr>
                <w:rFonts w:ascii="Times New Roman" w:hAnsi="Times New Roman"/>
                <w:color w:val="000000"/>
              </w:rPr>
              <w:t>151.36</w:t>
            </w:r>
          </w:p>
        </w:tc>
      </w:tr>
    </w:tbl>
    <w:p w14:paraId="0A43E146" w14:textId="77777777" w:rsidR="00634074" w:rsidRDefault="00634074" w:rsidP="00634074">
      <w:pPr>
        <w:ind w:left="0" w:firstLine="0"/>
        <w:jc w:val="both"/>
        <w:rPr>
          <w:lang w:eastAsia="x-none"/>
        </w:rPr>
      </w:pPr>
    </w:p>
    <w:p w14:paraId="5D6B902B" w14:textId="77777777" w:rsidR="005915D3" w:rsidRDefault="00634074" w:rsidP="00634074">
      <w:pPr>
        <w:ind w:left="0" w:firstLine="0"/>
        <w:jc w:val="both"/>
        <w:rPr>
          <w:lang w:eastAsia="x-none"/>
        </w:rPr>
      </w:pPr>
      <w:r>
        <w:rPr>
          <w:lang w:eastAsia="x-none"/>
        </w:rPr>
        <w:t xml:space="preserve"> </w:t>
      </w:r>
      <w:r w:rsidR="005915D3">
        <w:rPr>
          <w:lang w:eastAsia="x-none"/>
        </w:rPr>
        <w:t xml:space="preserve">The peak data rate is calculated assuming 8 layer transmission for DL and 4 layer transmission for UL with a modulation order of 8 (256 QAM). We have also assumed </w:t>
      </w:r>
      <w:r w:rsidRPr="005915D3">
        <w:rPr>
          <w:i/>
          <w:lang w:eastAsia="x-none"/>
        </w:rPr>
        <w:t>J=</w:t>
      </w:r>
      <w:r w:rsidR="005915D3" w:rsidRPr="005915D3">
        <w:rPr>
          <w:i/>
          <w:lang w:eastAsia="x-none"/>
        </w:rPr>
        <w:t>16</w:t>
      </w:r>
      <w:r w:rsidR="005915D3">
        <w:rPr>
          <w:i/>
          <w:lang w:eastAsia="x-none"/>
        </w:rPr>
        <w:t xml:space="preserve"> </w:t>
      </w:r>
      <w:r w:rsidR="005915D3">
        <w:rPr>
          <w:lang w:eastAsia="x-none"/>
        </w:rPr>
        <w:t xml:space="preserve">aggregated carriers where all carriers are identical. Under this assumption of homogeneity, it can be seen that for FR1, NR needs 30MHz channel BW to satisfy the minimum DL and UL peak data rate requirements of 20 </w:t>
      </w:r>
      <w:proofErr w:type="spellStart"/>
      <w:r w:rsidR="005915D3">
        <w:rPr>
          <w:lang w:eastAsia="x-none"/>
        </w:rPr>
        <w:t>Gbit</w:t>
      </w:r>
      <w:proofErr w:type="spellEnd"/>
      <w:r w:rsidR="005915D3">
        <w:rPr>
          <w:lang w:eastAsia="x-none"/>
        </w:rPr>
        <w:t>/sec</w:t>
      </w:r>
      <w:r w:rsidR="005915D3">
        <w:rPr>
          <w:lang w:eastAsia="x-none"/>
        </w:rPr>
        <w:t xml:space="preserve"> and 10 </w:t>
      </w:r>
      <w:proofErr w:type="spellStart"/>
      <w:r w:rsidR="005915D3">
        <w:rPr>
          <w:lang w:eastAsia="x-none"/>
        </w:rPr>
        <w:t>Gbit</w:t>
      </w:r>
      <w:proofErr w:type="spellEnd"/>
      <w:r w:rsidR="005915D3">
        <w:rPr>
          <w:lang w:eastAsia="x-none"/>
        </w:rPr>
        <w:t xml:space="preserve">/sec respectively. For FR2, NR is capable of meeting the requirements for all supported carrier bandwidths. Furthermore, we also evaluate the number of aggregated carriers required for each BW and SCS combination for NR achieve the minimum requirements for FR1 and FR2. The results are presented in Tables 13 and 14. </w:t>
      </w:r>
    </w:p>
    <w:p w14:paraId="046DC85B" w14:textId="77777777" w:rsidR="005915D3" w:rsidRDefault="005915D3" w:rsidP="00634074">
      <w:pPr>
        <w:ind w:left="0" w:firstLine="0"/>
        <w:jc w:val="both"/>
        <w:rPr>
          <w:lang w:eastAsia="x-none"/>
        </w:rPr>
      </w:pPr>
    </w:p>
    <w:p w14:paraId="5643ABE2" w14:textId="636B562A" w:rsidR="005915D3" w:rsidRDefault="005915D3" w:rsidP="005915D3">
      <w:pPr>
        <w:pStyle w:val="TH"/>
        <w:rPr>
          <w:rFonts w:eastAsia="Yu Mincho"/>
        </w:rPr>
      </w:pPr>
      <w:r>
        <w:rPr>
          <w:rFonts w:eastAsia="Yu Mincho"/>
        </w:rPr>
        <w:t xml:space="preserve">Table 13: </w:t>
      </w:r>
      <w:r>
        <w:rPr>
          <w:rFonts w:eastAsia="Yu Mincho"/>
        </w:rPr>
        <w:t>Minimum value of J (# of CCs) Required to Meet Target Data Rate in FR1</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580"/>
        <w:gridCol w:w="443"/>
        <w:gridCol w:w="631"/>
        <w:gridCol w:w="783"/>
        <w:gridCol w:w="733"/>
        <w:gridCol w:w="783"/>
        <w:gridCol w:w="783"/>
        <w:gridCol w:w="883"/>
      </w:tblGrid>
      <w:tr w:rsidR="005915D3" w:rsidRPr="00E4367D" w14:paraId="0483A80F" w14:textId="77777777" w:rsidTr="00F80AD7">
        <w:trPr>
          <w:trHeight w:val="580"/>
        </w:trPr>
        <w:tc>
          <w:tcPr>
            <w:tcW w:w="0" w:type="auto"/>
            <w:gridSpan w:val="2"/>
            <w:shd w:val="clear" w:color="auto" w:fill="auto"/>
            <w:tcMar>
              <w:top w:w="15" w:type="dxa"/>
              <w:left w:w="81" w:type="dxa"/>
              <w:bottom w:w="0" w:type="dxa"/>
              <w:right w:w="81" w:type="dxa"/>
            </w:tcMar>
            <w:vAlign w:val="center"/>
            <w:hideMark/>
          </w:tcPr>
          <w:p w14:paraId="584C20CF" w14:textId="77777777" w:rsidR="005915D3" w:rsidRPr="00E4367D" w:rsidRDefault="005915D3" w:rsidP="004948AC">
            <w:pPr>
              <w:pStyle w:val="TAH"/>
              <w:rPr>
                <w:lang w:eastAsia="en-US"/>
              </w:rPr>
            </w:pPr>
            <w:r w:rsidRPr="00E4367D">
              <w:rPr>
                <w:lang w:eastAsia="en-US"/>
              </w:rPr>
              <w:t>SCS (kHz)</w:t>
            </w:r>
          </w:p>
        </w:tc>
        <w:tc>
          <w:tcPr>
            <w:tcW w:w="0" w:type="auto"/>
            <w:shd w:val="clear" w:color="auto" w:fill="auto"/>
            <w:vAlign w:val="center"/>
          </w:tcPr>
          <w:p w14:paraId="7B937F42" w14:textId="77777777" w:rsidR="005915D3" w:rsidRPr="00E4367D" w:rsidRDefault="005915D3" w:rsidP="004948AC">
            <w:pPr>
              <w:pStyle w:val="TAH"/>
              <w:rPr>
                <w:lang w:eastAsia="en-US"/>
              </w:rPr>
            </w:pPr>
            <w:r>
              <w:rPr>
                <w:lang w:eastAsia="en-US"/>
              </w:rPr>
              <w:t>30 MHz</w:t>
            </w:r>
          </w:p>
        </w:tc>
        <w:tc>
          <w:tcPr>
            <w:tcW w:w="0" w:type="auto"/>
            <w:shd w:val="clear" w:color="auto" w:fill="auto"/>
            <w:tcMar>
              <w:top w:w="15" w:type="dxa"/>
              <w:left w:w="81" w:type="dxa"/>
              <w:bottom w:w="0" w:type="dxa"/>
              <w:right w:w="81" w:type="dxa"/>
            </w:tcMar>
            <w:vAlign w:val="center"/>
            <w:hideMark/>
          </w:tcPr>
          <w:p w14:paraId="648613EA" w14:textId="77777777" w:rsidR="005915D3" w:rsidRPr="00E4367D" w:rsidRDefault="005915D3" w:rsidP="004948AC">
            <w:pPr>
              <w:pStyle w:val="TAH"/>
              <w:rPr>
                <w:lang w:eastAsia="en-US"/>
              </w:rPr>
            </w:pPr>
            <w:r w:rsidRPr="00E4367D">
              <w:rPr>
                <w:lang w:eastAsia="en-US"/>
              </w:rPr>
              <w:t>40 MHz</w:t>
            </w:r>
          </w:p>
        </w:tc>
        <w:tc>
          <w:tcPr>
            <w:tcW w:w="0" w:type="auto"/>
            <w:shd w:val="clear" w:color="auto" w:fill="auto"/>
            <w:tcMar>
              <w:top w:w="15" w:type="dxa"/>
              <w:left w:w="81" w:type="dxa"/>
              <w:bottom w:w="0" w:type="dxa"/>
              <w:right w:w="81" w:type="dxa"/>
            </w:tcMar>
            <w:vAlign w:val="center"/>
            <w:hideMark/>
          </w:tcPr>
          <w:p w14:paraId="06B6EB7A" w14:textId="77777777" w:rsidR="005915D3" w:rsidRPr="00E4367D" w:rsidRDefault="005915D3" w:rsidP="004948AC">
            <w:pPr>
              <w:pStyle w:val="TAH"/>
              <w:rPr>
                <w:lang w:eastAsia="en-US"/>
              </w:rPr>
            </w:pPr>
            <w:r w:rsidRPr="00E4367D">
              <w:rPr>
                <w:lang w:eastAsia="en-US"/>
              </w:rPr>
              <w:t>50MHz</w:t>
            </w:r>
          </w:p>
        </w:tc>
        <w:tc>
          <w:tcPr>
            <w:tcW w:w="0" w:type="auto"/>
            <w:shd w:val="clear" w:color="auto" w:fill="auto"/>
            <w:tcMar>
              <w:top w:w="15" w:type="dxa"/>
              <w:left w:w="81" w:type="dxa"/>
              <w:bottom w:w="0" w:type="dxa"/>
              <w:right w:w="81" w:type="dxa"/>
            </w:tcMar>
            <w:vAlign w:val="center"/>
            <w:hideMark/>
          </w:tcPr>
          <w:p w14:paraId="32745747" w14:textId="77777777" w:rsidR="005915D3" w:rsidRPr="00E4367D" w:rsidRDefault="005915D3" w:rsidP="004948AC">
            <w:pPr>
              <w:pStyle w:val="TAH"/>
              <w:rPr>
                <w:lang w:eastAsia="en-US"/>
              </w:rPr>
            </w:pPr>
            <w:r w:rsidRPr="00E4367D">
              <w:rPr>
                <w:lang w:eastAsia="en-US"/>
              </w:rPr>
              <w:t>60 MHz</w:t>
            </w:r>
          </w:p>
        </w:tc>
        <w:tc>
          <w:tcPr>
            <w:tcW w:w="0" w:type="auto"/>
            <w:shd w:val="clear" w:color="auto" w:fill="auto"/>
            <w:tcMar>
              <w:top w:w="15" w:type="dxa"/>
              <w:left w:w="81" w:type="dxa"/>
              <w:bottom w:w="0" w:type="dxa"/>
              <w:right w:w="81" w:type="dxa"/>
            </w:tcMar>
            <w:vAlign w:val="center"/>
            <w:hideMark/>
          </w:tcPr>
          <w:p w14:paraId="3444FBDC" w14:textId="77777777" w:rsidR="005915D3" w:rsidRPr="00E4367D" w:rsidRDefault="005915D3" w:rsidP="004948AC">
            <w:pPr>
              <w:pStyle w:val="TAH"/>
              <w:rPr>
                <w:lang w:eastAsia="en-US"/>
              </w:rPr>
            </w:pPr>
            <w:r w:rsidRPr="00E4367D">
              <w:rPr>
                <w:lang w:eastAsia="en-US"/>
              </w:rPr>
              <w:t>80 MHz</w:t>
            </w:r>
          </w:p>
        </w:tc>
        <w:tc>
          <w:tcPr>
            <w:tcW w:w="0" w:type="auto"/>
            <w:shd w:val="clear" w:color="auto" w:fill="auto"/>
            <w:tcMar>
              <w:top w:w="15" w:type="dxa"/>
              <w:left w:w="81" w:type="dxa"/>
              <w:bottom w:w="0" w:type="dxa"/>
              <w:right w:w="81" w:type="dxa"/>
            </w:tcMar>
            <w:vAlign w:val="center"/>
            <w:hideMark/>
          </w:tcPr>
          <w:p w14:paraId="557F022F" w14:textId="77777777" w:rsidR="005915D3" w:rsidRPr="00E4367D" w:rsidRDefault="005915D3" w:rsidP="004948AC">
            <w:pPr>
              <w:pStyle w:val="TAH"/>
              <w:rPr>
                <w:lang w:eastAsia="en-US"/>
              </w:rPr>
            </w:pPr>
            <w:r w:rsidRPr="00E4367D">
              <w:rPr>
                <w:lang w:eastAsia="en-US"/>
              </w:rPr>
              <w:t>100 MHz</w:t>
            </w:r>
          </w:p>
        </w:tc>
      </w:tr>
      <w:tr w:rsidR="00F80AD7" w:rsidRPr="00E4367D" w14:paraId="3D0B4EEF" w14:textId="77777777" w:rsidTr="00F80AD7">
        <w:trPr>
          <w:trHeight w:val="193"/>
        </w:trPr>
        <w:tc>
          <w:tcPr>
            <w:tcW w:w="0" w:type="auto"/>
            <w:vMerge w:val="restart"/>
            <w:shd w:val="clear" w:color="auto" w:fill="auto"/>
            <w:tcMar>
              <w:top w:w="15" w:type="dxa"/>
              <w:left w:w="81" w:type="dxa"/>
              <w:bottom w:w="0" w:type="dxa"/>
              <w:right w:w="81" w:type="dxa"/>
            </w:tcMar>
            <w:vAlign w:val="center"/>
            <w:hideMark/>
          </w:tcPr>
          <w:p w14:paraId="49D2F8E7" w14:textId="77777777" w:rsidR="005915D3" w:rsidRPr="00E4367D" w:rsidRDefault="005915D3" w:rsidP="004948AC">
            <w:pPr>
              <w:pStyle w:val="TAC"/>
            </w:pPr>
            <w:r w:rsidRPr="00E4367D">
              <w:t>15</w:t>
            </w:r>
          </w:p>
        </w:tc>
        <w:tc>
          <w:tcPr>
            <w:tcW w:w="0" w:type="auto"/>
            <w:shd w:val="clear" w:color="auto" w:fill="auto"/>
          </w:tcPr>
          <w:p w14:paraId="3DA38B43" w14:textId="77777777" w:rsidR="005915D3" w:rsidRPr="009B767A" w:rsidRDefault="005915D3" w:rsidP="004948AC">
            <w:pPr>
              <w:pStyle w:val="TAC"/>
              <w:rPr>
                <w:rFonts w:ascii="Arial" w:hAnsi="Arial" w:cs="Arial"/>
                <w:b/>
              </w:rPr>
            </w:pPr>
            <w:r w:rsidRPr="009B767A">
              <w:rPr>
                <w:rFonts w:ascii="Arial" w:hAnsi="Arial" w:cs="Arial"/>
                <w:b/>
                <w:lang w:eastAsia="en-US"/>
              </w:rPr>
              <w:t>DL</w:t>
            </w:r>
          </w:p>
        </w:tc>
        <w:tc>
          <w:tcPr>
            <w:tcW w:w="0" w:type="auto"/>
            <w:shd w:val="clear" w:color="auto" w:fill="auto"/>
          </w:tcPr>
          <w:p w14:paraId="46225EE8" w14:textId="77777777" w:rsidR="005915D3" w:rsidRPr="005915D3" w:rsidRDefault="005915D3" w:rsidP="004948AC">
            <w:pPr>
              <w:jc w:val="center"/>
              <w:rPr>
                <w:rFonts w:ascii="Times New Roman" w:hAnsi="Times New Roman"/>
                <w:sz w:val="22"/>
              </w:rPr>
            </w:pPr>
            <w:r w:rsidRPr="005915D3">
              <w:rPr>
                <w:rFonts w:ascii="Times New Roman" w:hAnsi="Times New Roman"/>
                <w:sz w:val="22"/>
              </w:rPr>
              <w:t>15</w:t>
            </w:r>
          </w:p>
        </w:tc>
        <w:tc>
          <w:tcPr>
            <w:tcW w:w="0" w:type="auto"/>
            <w:shd w:val="clear" w:color="auto" w:fill="auto"/>
            <w:vAlign w:val="center"/>
          </w:tcPr>
          <w:p w14:paraId="2F9FD4C1" w14:textId="77777777" w:rsidR="005915D3" w:rsidRPr="005915D3" w:rsidRDefault="005915D3" w:rsidP="004948AC">
            <w:pPr>
              <w:jc w:val="center"/>
              <w:rPr>
                <w:rFonts w:ascii="Times New Roman" w:hAnsi="Times New Roman"/>
                <w:sz w:val="22"/>
              </w:rPr>
            </w:pPr>
            <w:r w:rsidRPr="005915D3">
              <w:rPr>
                <w:rFonts w:ascii="Times New Roman" w:hAnsi="Times New Roman"/>
                <w:sz w:val="22"/>
              </w:rPr>
              <w:t>11</w:t>
            </w:r>
          </w:p>
        </w:tc>
        <w:tc>
          <w:tcPr>
            <w:tcW w:w="0" w:type="auto"/>
            <w:shd w:val="clear" w:color="auto" w:fill="auto"/>
            <w:vAlign w:val="center"/>
          </w:tcPr>
          <w:p w14:paraId="21B1CE3A" w14:textId="77777777" w:rsidR="005915D3" w:rsidRPr="005915D3" w:rsidRDefault="005915D3" w:rsidP="004948AC">
            <w:pPr>
              <w:jc w:val="center"/>
              <w:rPr>
                <w:rFonts w:ascii="Times New Roman" w:hAnsi="Times New Roman"/>
                <w:sz w:val="22"/>
              </w:rPr>
            </w:pPr>
            <w:r w:rsidRPr="005915D3">
              <w:rPr>
                <w:rFonts w:ascii="Times New Roman" w:hAnsi="Times New Roman"/>
                <w:sz w:val="22"/>
              </w:rPr>
              <w:t>9</w:t>
            </w:r>
          </w:p>
        </w:tc>
        <w:tc>
          <w:tcPr>
            <w:tcW w:w="0" w:type="auto"/>
            <w:shd w:val="clear" w:color="auto" w:fill="auto"/>
            <w:vAlign w:val="center"/>
          </w:tcPr>
          <w:p w14:paraId="3D413FF1" w14:textId="77777777" w:rsidR="005915D3" w:rsidRPr="005915D3" w:rsidRDefault="005915D3" w:rsidP="004948AC">
            <w:pPr>
              <w:pStyle w:val="TAC"/>
              <w:rPr>
                <w:sz w:val="22"/>
                <w:szCs w:val="22"/>
              </w:rPr>
            </w:pPr>
            <w:r w:rsidRPr="005915D3">
              <w:rPr>
                <w:sz w:val="22"/>
                <w:szCs w:val="22"/>
              </w:rPr>
              <w:t>-</w:t>
            </w:r>
          </w:p>
        </w:tc>
        <w:tc>
          <w:tcPr>
            <w:tcW w:w="0" w:type="auto"/>
            <w:shd w:val="clear" w:color="auto" w:fill="auto"/>
            <w:vAlign w:val="center"/>
          </w:tcPr>
          <w:p w14:paraId="0B3ED539" w14:textId="77777777" w:rsidR="005915D3" w:rsidRPr="005915D3" w:rsidRDefault="005915D3" w:rsidP="004948AC">
            <w:pPr>
              <w:pStyle w:val="TAC"/>
              <w:rPr>
                <w:sz w:val="22"/>
                <w:szCs w:val="22"/>
              </w:rPr>
            </w:pPr>
            <w:r w:rsidRPr="005915D3">
              <w:rPr>
                <w:sz w:val="22"/>
                <w:szCs w:val="22"/>
              </w:rPr>
              <w:t>-</w:t>
            </w:r>
          </w:p>
        </w:tc>
        <w:tc>
          <w:tcPr>
            <w:tcW w:w="0" w:type="auto"/>
            <w:shd w:val="clear" w:color="auto" w:fill="auto"/>
            <w:vAlign w:val="center"/>
          </w:tcPr>
          <w:p w14:paraId="0486A8ED" w14:textId="77777777" w:rsidR="005915D3" w:rsidRPr="005915D3" w:rsidRDefault="005915D3" w:rsidP="004948AC">
            <w:pPr>
              <w:pStyle w:val="TAC"/>
              <w:rPr>
                <w:sz w:val="22"/>
                <w:szCs w:val="22"/>
              </w:rPr>
            </w:pPr>
            <w:r w:rsidRPr="005915D3">
              <w:rPr>
                <w:sz w:val="22"/>
                <w:szCs w:val="22"/>
              </w:rPr>
              <w:t>-</w:t>
            </w:r>
          </w:p>
        </w:tc>
      </w:tr>
      <w:tr w:rsidR="00F80AD7" w:rsidRPr="00E4367D" w14:paraId="7F8B0181" w14:textId="77777777" w:rsidTr="00F80AD7">
        <w:trPr>
          <w:trHeight w:val="193"/>
        </w:trPr>
        <w:tc>
          <w:tcPr>
            <w:tcW w:w="0" w:type="auto"/>
            <w:vMerge/>
            <w:shd w:val="clear" w:color="auto" w:fill="auto"/>
            <w:tcMar>
              <w:top w:w="15" w:type="dxa"/>
              <w:left w:w="81" w:type="dxa"/>
              <w:bottom w:w="0" w:type="dxa"/>
              <w:right w:w="81" w:type="dxa"/>
            </w:tcMar>
            <w:vAlign w:val="center"/>
          </w:tcPr>
          <w:p w14:paraId="75E0018F" w14:textId="77777777" w:rsidR="005915D3" w:rsidRPr="00E4367D" w:rsidRDefault="005915D3" w:rsidP="004948AC">
            <w:pPr>
              <w:pStyle w:val="TAC"/>
            </w:pPr>
          </w:p>
        </w:tc>
        <w:tc>
          <w:tcPr>
            <w:tcW w:w="0" w:type="auto"/>
            <w:shd w:val="clear" w:color="auto" w:fill="auto"/>
          </w:tcPr>
          <w:p w14:paraId="2DA8C9E1" w14:textId="77777777" w:rsidR="005915D3" w:rsidRPr="009B767A" w:rsidRDefault="005915D3" w:rsidP="004948AC">
            <w:pPr>
              <w:pStyle w:val="TAC"/>
              <w:rPr>
                <w:rFonts w:ascii="Arial" w:hAnsi="Arial" w:cs="Arial"/>
                <w:b/>
              </w:rPr>
            </w:pPr>
            <w:r w:rsidRPr="009B767A">
              <w:rPr>
                <w:rFonts w:ascii="Arial" w:hAnsi="Arial" w:cs="Arial"/>
                <w:b/>
              </w:rPr>
              <w:t>UL</w:t>
            </w:r>
          </w:p>
        </w:tc>
        <w:tc>
          <w:tcPr>
            <w:tcW w:w="0" w:type="auto"/>
            <w:shd w:val="clear" w:color="auto" w:fill="auto"/>
          </w:tcPr>
          <w:p w14:paraId="3F558B30" w14:textId="77777777" w:rsidR="005915D3" w:rsidRPr="005915D3" w:rsidRDefault="005915D3" w:rsidP="004948AC">
            <w:pPr>
              <w:jc w:val="center"/>
              <w:rPr>
                <w:rFonts w:ascii="Times New Roman" w:hAnsi="Times New Roman"/>
                <w:color w:val="000000"/>
                <w:sz w:val="22"/>
              </w:rPr>
            </w:pPr>
            <w:r w:rsidRPr="005915D3">
              <w:rPr>
                <w:rFonts w:ascii="Times New Roman" w:hAnsi="Times New Roman"/>
                <w:color w:val="000000"/>
                <w:sz w:val="22"/>
              </w:rPr>
              <w:t>14</w:t>
            </w:r>
          </w:p>
        </w:tc>
        <w:tc>
          <w:tcPr>
            <w:tcW w:w="0" w:type="auto"/>
            <w:shd w:val="clear" w:color="auto" w:fill="auto"/>
            <w:vAlign w:val="center"/>
          </w:tcPr>
          <w:p w14:paraId="4FC99118" w14:textId="77777777" w:rsidR="005915D3" w:rsidRPr="005915D3" w:rsidRDefault="005915D3" w:rsidP="004948AC">
            <w:pPr>
              <w:jc w:val="center"/>
              <w:rPr>
                <w:rFonts w:ascii="Times New Roman" w:hAnsi="Times New Roman"/>
                <w:color w:val="000000"/>
                <w:sz w:val="22"/>
              </w:rPr>
            </w:pPr>
            <w:r w:rsidRPr="005915D3">
              <w:rPr>
                <w:rFonts w:ascii="Times New Roman" w:hAnsi="Times New Roman"/>
                <w:color w:val="000000"/>
                <w:sz w:val="22"/>
              </w:rPr>
              <w:t>11</w:t>
            </w:r>
          </w:p>
        </w:tc>
        <w:tc>
          <w:tcPr>
            <w:tcW w:w="0" w:type="auto"/>
            <w:shd w:val="clear" w:color="auto" w:fill="auto"/>
            <w:vAlign w:val="center"/>
          </w:tcPr>
          <w:p w14:paraId="02D02BB3" w14:textId="77777777" w:rsidR="005915D3" w:rsidRPr="005915D3" w:rsidRDefault="005915D3" w:rsidP="004948AC">
            <w:pPr>
              <w:jc w:val="center"/>
              <w:rPr>
                <w:rFonts w:ascii="Times New Roman" w:hAnsi="Times New Roman"/>
                <w:color w:val="000000"/>
                <w:sz w:val="22"/>
              </w:rPr>
            </w:pPr>
            <w:r w:rsidRPr="005915D3">
              <w:rPr>
                <w:rFonts w:ascii="Times New Roman" w:hAnsi="Times New Roman"/>
                <w:color w:val="000000"/>
                <w:sz w:val="22"/>
              </w:rPr>
              <w:t>9</w:t>
            </w:r>
          </w:p>
        </w:tc>
        <w:tc>
          <w:tcPr>
            <w:tcW w:w="0" w:type="auto"/>
            <w:shd w:val="clear" w:color="auto" w:fill="auto"/>
            <w:vAlign w:val="center"/>
          </w:tcPr>
          <w:p w14:paraId="07292DAD" w14:textId="77777777" w:rsidR="005915D3" w:rsidRPr="005915D3" w:rsidRDefault="005915D3" w:rsidP="004948AC">
            <w:pPr>
              <w:pStyle w:val="TAC"/>
              <w:rPr>
                <w:sz w:val="22"/>
                <w:szCs w:val="22"/>
              </w:rPr>
            </w:pPr>
            <w:r w:rsidRPr="005915D3">
              <w:rPr>
                <w:sz w:val="22"/>
                <w:szCs w:val="22"/>
              </w:rPr>
              <w:t>-</w:t>
            </w:r>
          </w:p>
        </w:tc>
        <w:tc>
          <w:tcPr>
            <w:tcW w:w="0" w:type="auto"/>
            <w:shd w:val="clear" w:color="auto" w:fill="auto"/>
            <w:vAlign w:val="center"/>
          </w:tcPr>
          <w:p w14:paraId="51C9E971" w14:textId="77777777" w:rsidR="005915D3" w:rsidRPr="005915D3" w:rsidRDefault="005915D3" w:rsidP="004948AC">
            <w:pPr>
              <w:pStyle w:val="TAC"/>
              <w:rPr>
                <w:sz w:val="22"/>
                <w:szCs w:val="22"/>
              </w:rPr>
            </w:pPr>
            <w:r w:rsidRPr="005915D3">
              <w:rPr>
                <w:sz w:val="22"/>
                <w:szCs w:val="22"/>
              </w:rPr>
              <w:t>-</w:t>
            </w:r>
          </w:p>
        </w:tc>
        <w:tc>
          <w:tcPr>
            <w:tcW w:w="0" w:type="auto"/>
            <w:shd w:val="clear" w:color="auto" w:fill="auto"/>
            <w:vAlign w:val="center"/>
          </w:tcPr>
          <w:p w14:paraId="4A0D693C" w14:textId="77777777" w:rsidR="005915D3" w:rsidRPr="005915D3" w:rsidRDefault="005915D3" w:rsidP="004948AC">
            <w:pPr>
              <w:pStyle w:val="TAC"/>
              <w:rPr>
                <w:sz w:val="22"/>
                <w:szCs w:val="22"/>
              </w:rPr>
            </w:pPr>
            <w:r w:rsidRPr="005915D3">
              <w:rPr>
                <w:sz w:val="22"/>
                <w:szCs w:val="22"/>
              </w:rPr>
              <w:t>-</w:t>
            </w:r>
          </w:p>
        </w:tc>
      </w:tr>
      <w:tr w:rsidR="00F80AD7" w:rsidRPr="00E4367D" w14:paraId="02D6BC41" w14:textId="77777777" w:rsidTr="00F80AD7">
        <w:trPr>
          <w:trHeight w:val="193"/>
        </w:trPr>
        <w:tc>
          <w:tcPr>
            <w:tcW w:w="0" w:type="auto"/>
            <w:vMerge w:val="restart"/>
            <w:shd w:val="clear" w:color="auto" w:fill="auto"/>
            <w:tcMar>
              <w:top w:w="15" w:type="dxa"/>
              <w:left w:w="81" w:type="dxa"/>
              <w:bottom w:w="0" w:type="dxa"/>
              <w:right w:w="81" w:type="dxa"/>
            </w:tcMar>
            <w:vAlign w:val="center"/>
            <w:hideMark/>
          </w:tcPr>
          <w:p w14:paraId="12C5A27C" w14:textId="77777777" w:rsidR="005915D3" w:rsidRPr="00E4367D" w:rsidRDefault="005915D3" w:rsidP="004948AC">
            <w:pPr>
              <w:pStyle w:val="TAC"/>
            </w:pPr>
            <w:r w:rsidRPr="00E4367D">
              <w:t>30</w:t>
            </w:r>
          </w:p>
        </w:tc>
        <w:tc>
          <w:tcPr>
            <w:tcW w:w="0" w:type="auto"/>
            <w:shd w:val="clear" w:color="auto" w:fill="auto"/>
          </w:tcPr>
          <w:p w14:paraId="42F722D3" w14:textId="77777777" w:rsidR="005915D3" w:rsidRPr="009B767A" w:rsidRDefault="005915D3" w:rsidP="004948AC">
            <w:pPr>
              <w:pStyle w:val="TAC"/>
              <w:rPr>
                <w:rFonts w:ascii="Arial" w:hAnsi="Arial" w:cs="Arial"/>
                <w:b/>
              </w:rPr>
            </w:pPr>
            <w:r w:rsidRPr="009B767A">
              <w:rPr>
                <w:rFonts w:ascii="Arial" w:hAnsi="Arial" w:cs="Arial"/>
                <w:b/>
                <w:lang w:eastAsia="en-US"/>
              </w:rPr>
              <w:t>DL</w:t>
            </w:r>
          </w:p>
        </w:tc>
        <w:tc>
          <w:tcPr>
            <w:tcW w:w="0" w:type="auto"/>
            <w:shd w:val="clear" w:color="auto" w:fill="auto"/>
          </w:tcPr>
          <w:p w14:paraId="1DFFBFD6" w14:textId="77777777" w:rsidR="005915D3" w:rsidRPr="005915D3" w:rsidRDefault="005915D3" w:rsidP="004948AC">
            <w:pPr>
              <w:jc w:val="center"/>
              <w:rPr>
                <w:rFonts w:ascii="Times New Roman" w:hAnsi="Times New Roman"/>
                <w:color w:val="000000"/>
                <w:sz w:val="22"/>
              </w:rPr>
            </w:pPr>
            <w:r w:rsidRPr="005915D3">
              <w:rPr>
                <w:rFonts w:ascii="Times New Roman" w:hAnsi="Times New Roman"/>
                <w:color w:val="000000"/>
                <w:sz w:val="22"/>
              </w:rPr>
              <w:t>15</w:t>
            </w:r>
          </w:p>
        </w:tc>
        <w:tc>
          <w:tcPr>
            <w:tcW w:w="0" w:type="auto"/>
            <w:shd w:val="clear" w:color="auto" w:fill="auto"/>
            <w:vAlign w:val="center"/>
          </w:tcPr>
          <w:p w14:paraId="776F3DA5" w14:textId="77777777" w:rsidR="005915D3" w:rsidRPr="005915D3" w:rsidRDefault="005915D3" w:rsidP="004948AC">
            <w:pPr>
              <w:jc w:val="center"/>
              <w:rPr>
                <w:rFonts w:ascii="Times New Roman" w:hAnsi="Times New Roman"/>
                <w:color w:val="000000"/>
                <w:sz w:val="22"/>
              </w:rPr>
            </w:pPr>
            <w:r w:rsidRPr="005915D3">
              <w:rPr>
                <w:rFonts w:ascii="Times New Roman" w:hAnsi="Times New Roman"/>
                <w:color w:val="000000"/>
                <w:sz w:val="22"/>
              </w:rPr>
              <w:t>12</w:t>
            </w:r>
          </w:p>
        </w:tc>
        <w:tc>
          <w:tcPr>
            <w:tcW w:w="0" w:type="auto"/>
            <w:shd w:val="clear" w:color="auto" w:fill="auto"/>
            <w:vAlign w:val="center"/>
          </w:tcPr>
          <w:p w14:paraId="019CD908" w14:textId="77777777" w:rsidR="005915D3" w:rsidRPr="005915D3" w:rsidRDefault="005915D3" w:rsidP="004948AC">
            <w:pPr>
              <w:jc w:val="center"/>
              <w:rPr>
                <w:rFonts w:ascii="Times New Roman" w:hAnsi="Times New Roman"/>
                <w:color w:val="000000"/>
                <w:sz w:val="22"/>
              </w:rPr>
            </w:pPr>
            <w:r w:rsidRPr="005915D3">
              <w:rPr>
                <w:rFonts w:ascii="Times New Roman" w:hAnsi="Times New Roman"/>
                <w:color w:val="000000"/>
                <w:sz w:val="22"/>
              </w:rPr>
              <w:t>9</w:t>
            </w:r>
          </w:p>
        </w:tc>
        <w:tc>
          <w:tcPr>
            <w:tcW w:w="0" w:type="auto"/>
            <w:shd w:val="clear" w:color="auto" w:fill="auto"/>
            <w:vAlign w:val="center"/>
          </w:tcPr>
          <w:p w14:paraId="793EC592" w14:textId="77777777" w:rsidR="005915D3" w:rsidRPr="005915D3" w:rsidRDefault="005915D3" w:rsidP="004948AC">
            <w:pPr>
              <w:jc w:val="center"/>
              <w:rPr>
                <w:rFonts w:ascii="Times New Roman" w:hAnsi="Times New Roman"/>
                <w:color w:val="000000"/>
                <w:sz w:val="22"/>
              </w:rPr>
            </w:pPr>
            <w:r w:rsidRPr="005915D3">
              <w:rPr>
                <w:rFonts w:ascii="Times New Roman" w:hAnsi="Times New Roman"/>
                <w:color w:val="000000"/>
                <w:sz w:val="22"/>
              </w:rPr>
              <w:t>8</w:t>
            </w:r>
          </w:p>
        </w:tc>
        <w:tc>
          <w:tcPr>
            <w:tcW w:w="0" w:type="auto"/>
            <w:shd w:val="clear" w:color="auto" w:fill="auto"/>
            <w:vAlign w:val="center"/>
          </w:tcPr>
          <w:p w14:paraId="782E5EAF" w14:textId="77777777" w:rsidR="005915D3" w:rsidRPr="005915D3" w:rsidRDefault="005915D3" w:rsidP="004948AC">
            <w:pPr>
              <w:jc w:val="center"/>
              <w:rPr>
                <w:rFonts w:ascii="Times New Roman" w:hAnsi="Times New Roman"/>
                <w:color w:val="000000"/>
                <w:sz w:val="22"/>
              </w:rPr>
            </w:pPr>
            <w:r w:rsidRPr="005915D3">
              <w:rPr>
                <w:rFonts w:ascii="Times New Roman" w:hAnsi="Times New Roman"/>
                <w:color w:val="000000"/>
                <w:sz w:val="22"/>
              </w:rPr>
              <w:t>6</w:t>
            </w:r>
          </w:p>
        </w:tc>
        <w:tc>
          <w:tcPr>
            <w:tcW w:w="0" w:type="auto"/>
            <w:shd w:val="clear" w:color="auto" w:fill="auto"/>
            <w:vAlign w:val="center"/>
          </w:tcPr>
          <w:p w14:paraId="25F3537D" w14:textId="77777777" w:rsidR="005915D3" w:rsidRPr="005915D3" w:rsidRDefault="005915D3" w:rsidP="004948AC">
            <w:pPr>
              <w:jc w:val="center"/>
              <w:rPr>
                <w:rFonts w:ascii="Times New Roman" w:hAnsi="Times New Roman"/>
                <w:color w:val="000000"/>
                <w:sz w:val="22"/>
              </w:rPr>
            </w:pPr>
            <w:r w:rsidRPr="005915D3">
              <w:rPr>
                <w:rFonts w:ascii="Times New Roman" w:hAnsi="Times New Roman"/>
                <w:color w:val="000000"/>
                <w:sz w:val="22"/>
              </w:rPr>
              <w:t>5</w:t>
            </w:r>
          </w:p>
        </w:tc>
      </w:tr>
      <w:tr w:rsidR="00F80AD7" w:rsidRPr="00E4367D" w14:paraId="4A8D3339" w14:textId="77777777" w:rsidTr="00F80AD7">
        <w:trPr>
          <w:trHeight w:val="193"/>
        </w:trPr>
        <w:tc>
          <w:tcPr>
            <w:tcW w:w="0" w:type="auto"/>
            <w:vMerge/>
            <w:shd w:val="clear" w:color="auto" w:fill="auto"/>
            <w:tcMar>
              <w:top w:w="15" w:type="dxa"/>
              <w:left w:w="81" w:type="dxa"/>
              <w:bottom w:w="0" w:type="dxa"/>
              <w:right w:w="81" w:type="dxa"/>
            </w:tcMar>
            <w:vAlign w:val="center"/>
          </w:tcPr>
          <w:p w14:paraId="0300B4ED" w14:textId="77777777" w:rsidR="005915D3" w:rsidRPr="00E4367D" w:rsidRDefault="005915D3" w:rsidP="004948AC">
            <w:pPr>
              <w:pStyle w:val="TAC"/>
            </w:pPr>
          </w:p>
        </w:tc>
        <w:tc>
          <w:tcPr>
            <w:tcW w:w="0" w:type="auto"/>
            <w:shd w:val="clear" w:color="auto" w:fill="auto"/>
          </w:tcPr>
          <w:p w14:paraId="4D299B20" w14:textId="77777777" w:rsidR="005915D3" w:rsidRPr="009B767A" w:rsidRDefault="005915D3" w:rsidP="004948AC">
            <w:pPr>
              <w:pStyle w:val="TAC"/>
              <w:rPr>
                <w:rFonts w:ascii="Arial" w:hAnsi="Arial" w:cs="Arial"/>
                <w:b/>
              </w:rPr>
            </w:pPr>
            <w:r w:rsidRPr="009B767A">
              <w:rPr>
                <w:rFonts w:ascii="Arial" w:hAnsi="Arial" w:cs="Arial"/>
                <w:b/>
              </w:rPr>
              <w:t>UL</w:t>
            </w:r>
          </w:p>
        </w:tc>
        <w:tc>
          <w:tcPr>
            <w:tcW w:w="0" w:type="auto"/>
            <w:shd w:val="clear" w:color="auto" w:fill="auto"/>
          </w:tcPr>
          <w:p w14:paraId="5030FFD9" w14:textId="77777777" w:rsidR="005915D3" w:rsidRPr="005915D3" w:rsidRDefault="005915D3" w:rsidP="004948AC">
            <w:pPr>
              <w:jc w:val="center"/>
              <w:rPr>
                <w:rFonts w:ascii="Times New Roman" w:hAnsi="Times New Roman"/>
                <w:color w:val="000000"/>
                <w:sz w:val="22"/>
              </w:rPr>
            </w:pPr>
            <w:r w:rsidRPr="005915D3">
              <w:rPr>
                <w:rFonts w:ascii="Times New Roman" w:hAnsi="Times New Roman"/>
                <w:color w:val="000000"/>
                <w:sz w:val="22"/>
              </w:rPr>
              <w:t>14</w:t>
            </w:r>
          </w:p>
        </w:tc>
        <w:tc>
          <w:tcPr>
            <w:tcW w:w="0" w:type="auto"/>
            <w:shd w:val="clear" w:color="auto" w:fill="auto"/>
            <w:vAlign w:val="center"/>
          </w:tcPr>
          <w:p w14:paraId="02D4093E" w14:textId="77777777" w:rsidR="005915D3" w:rsidRPr="005915D3" w:rsidRDefault="005915D3" w:rsidP="004948AC">
            <w:pPr>
              <w:jc w:val="center"/>
              <w:rPr>
                <w:rFonts w:ascii="Times New Roman" w:hAnsi="Times New Roman"/>
                <w:color w:val="000000"/>
                <w:sz w:val="22"/>
              </w:rPr>
            </w:pPr>
            <w:r w:rsidRPr="005915D3">
              <w:rPr>
                <w:rFonts w:ascii="Times New Roman" w:hAnsi="Times New Roman"/>
                <w:color w:val="000000"/>
                <w:sz w:val="22"/>
              </w:rPr>
              <w:t>11</w:t>
            </w:r>
          </w:p>
        </w:tc>
        <w:tc>
          <w:tcPr>
            <w:tcW w:w="0" w:type="auto"/>
            <w:shd w:val="clear" w:color="auto" w:fill="auto"/>
            <w:vAlign w:val="center"/>
          </w:tcPr>
          <w:p w14:paraId="1B734819" w14:textId="77777777" w:rsidR="005915D3" w:rsidRPr="005915D3" w:rsidRDefault="005915D3" w:rsidP="004948AC">
            <w:pPr>
              <w:jc w:val="center"/>
              <w:rPr>
                <w:rFonts w:ascii="Times New Roman" w:hAnsi="Times New Roman"/>
                <w:color w:val="000000"/>
                <w:sz w:val="22"/>
              </w:rPr>
            </w:pPr>
            <w:r w:rsidRPr="005915D3">
              <w:rPr>
                <w:rFonts w:ascii="Times New Roman" w:hAnsi="Times New Roman"/>
                <w:color w:val="000000"/>
                <w:sz w:val="22"/>
              </w:rPr>
              <w:t>9</w:t>
            </w:r>
          </w:p>
        </w:tc>
        <w:tc>
          <w:tcPr>
            <w:tcW w:w="0" w:type="auto"/>
            <w:shd w:val="clear" w:color="auto" w:fill="auto"/>
            <w:vAlign w:val="center"/>
          </w:tcPr>
          <w:p w14:paraId="30A19FE2" w14:textId="77777777" w:rsidR="005915D3" w:rsidRPr="005915D3" w:rsidRDefault="005915D3" w:rsidP="004948AC">
            <w:pPr>
              <w:jc w:val="center"/>
              <w:rPr>
                <w:rFonts w:ascii="Times New Roman" w:hAnsi="Times New Roman"/>
                <w:color w:val="000000"/>
                <w:sz w:val="22"/>
              </w:rPr>
            </w:pPr>
            <w:r w:rsidRPr="005915D3">
              <w:rPr>
                <w:rFonts w:ascii="Times New Roman" w:hAnsi="Times New Roman"/>
                <w:color w:val="000000"/>
                <w:sz w:val="22"/>
              </w:rPr>
              <w:t>7</w:t>
            </w:r>
          </w:p>
        </w:tc>
        <w:tc>
          <w:tcPr>
            <w:tcW w:w="0" w:type="auto"/>
            <w:shd w:val="clear" w:color="auto" w:fill="auto"/>
            <w:vAlign w:val="center"/>
          </w:tcPr>
          <w:p w14:paraId="437F5F71" w14:textId="77777777" w:rsidR="005915D3" w:rsidRPr="005915D3" w:rsidRDefault="005915D3" w:rsidP="004948AC">
            <w:pPr>
              <w:jc w:val="center"/>
              <w:rPr>
                <w:rFonts w:ascii="Times New Roman" w:hAnsi="Times New Roman"/>
                <w:color w:val="000000"/>
                <w:sz w:val="22"/>
              </w:rPr>
            </w:pPr>
            <w:r w:rsidRPr="005915D3">
              <w:rPr>
                <w:rFonts w:ascii="Times New Roman" w:hAnsi="Times New Roman"/>
                <w:color w:val="000000"/>
                <w:sz w:val="22"/>
              </w:rPr>
              <w:t>6</w:t>
            </w:r>
          </w:p>
        </w:tc>
        <w:tc>
          <w:tcPr>
            <w:tcW w:w="0" w:type="auto"/>
            <w:shd w:val="clear" w:color="auto" w:fill="auto"/>
            <w:vAlign w:val="center"/>
          </w:tcPr>
          <w:p w14:paraId="087D50B0" w14:textId="77777777" w:rsidR="005915D3" w:rsidRPr="005915D3" w:rsidRDefault="005915D3" w:rsidP="004948AC">
            <w:pPr>
              <w:jc w:val="center"/>
              <w:rPr>
                <w:rFonts w:ascii="Times New Roman" w:hAnsi="Times New Roman"/>
                <w:color w:val="000000"/>
                <w:sz w:val="22"/>
              </w:rPr>
            </w:pPr>
            <w:r w:rsidRPr="005915D3">
              <w:rPr>
                <w:rFonts w:ascii="Times New Roman" w:hAnsi="Times New Roman"/>
                <w:color w:val="000000"/>
                <w:sz w:val="22"/>
              </w:rPr>
              <w:t>4</w:t>
            </w:r>
          </w:p>
        </w:tc>
      </w:tr>
      <w:tr w:rsidR="00F80AD7" w:rsidRPr="00E4367D" w14:paraId="6E4E3205" w14:textId="77777777" w:rsidTr="00F80AD7">
        <w:trPr>
          <w:trHeight w:val="193"/>
        </w:trPr>
        <w:tc>
          <w:tcPr>
            <w:tcW w:w="0" w:type="auto"/>
            <w:vMerge w:val="restart"/>
            <w:shd w:val="clear" w:color="auto" w:fill="auto"/>
            <w:tcMar>
              <w:top w:w="15" w:type="dxa"/>
              <w:left w:w="81" w:type="dxa"/>
              <w:bottom w:w="0" w:type="dxa"/>
              <w:right w:w="81" w:type="dxa"/>
            </w:tcMar>
            <w:vAlign w:val="center"/>
            <w:hideMark/>
          </w:tcPr>
          <w:p w14:paraId="25F2EFE5" w14:textId="77777777" w:rsidR="005915D3" w:rsidRPr="00E4367D" w:rsidRDefault="005915D3" w:rsidP="004948AC">
            <w:pPr>
              <w:pStyle w:val="TAC"/>
            </w:pPr>
            <w:r w:rsidRPr="00E4367D">
              <w:t>60</w:t>
            </w:r>
          </w:p>
        </w:tc>
        <w:tc>
          <w:tcPr>
            <w:tcW w:w="0" w:type="auto"/>
            <w:shd w:val="clear" w:color="auto" w:fill="auto"/>
          </w:tcPr>
          <w:p w14:paraId="73E9E407" w14:textId="77777777" w:rsidR="005915D3" w:rsidRPr="009B767A" w:rsidRDefault="005915D3" w:rsidP="004948AC">
            <w:pPr>
              <w:pStyle w:val="TAC"/>
              <w:rPr>
                <w:rFonts w:ascii="Arial" w:hAnsi="Arial" w:cs="Arial"/>
                <w:b/>
              </w:rPr>
            </w:pPr>
            <w:r w:rsidRPr="009B767A">
              <w:rPr>
                <w:rFonts w:ascii="Arial" w:hAnsi="Arial" w:cs="Arial"/>
                <w:b/>
                <w:lang w:eastAsia="en-US"/>
              </w:rPr>
              <w:t>DL</w:t>
            </w:r>
          </w:p>
        </w:tc>
        <w:tc>
          <w:tcPr>
            <w:tcW w:w="0" w:type="auto"/>
            <w:shd w:val="clear" w:color="auto" w:fill="auto"/>
          </w:tcPr>
          <w:p w14:paraId="6EDDD774" w14:textId="77777777" w:rsidR="005915D3" w:rsidRPr="005915D3" w:rsidRDefault="005915D3" w:rsidP="004948AC">
            <w:pPr>
              <w:jc w:val="center"/>
              <w:rPr>
                <w:rFonts w:ascii="Times New Roman" w:hAnsi="Times New Roman"/>
                <w:color w:val="000000"/>
                <w:sz w:val="22"/>
              </w:rPr>
            </w:pPr>
            <w:r w:rsidRPr="005915D3">
              <w:rPr>
                <w:rFonts w:ascii="Times New Roman" w:hAnsi="Times New Roman"/>
                <w:color w:val="000000"/>
                <w:sz w:val="22"/>
              </w:rPr>
              <w:t>16</w:t>
            </w:r>
          </w:p>
        </w:tc>
        <w:tc>
          <w:tcPr>
            <w:tcW w:w="0" w:type="auto"/>
            <w:shd w:val="clear" w:color="auto" w:fill="auto"/>
            <w:vAlign w:val="center"/>
          </w:tcPr>
          <w:p w14:paraId="4F9F612B" w14:textId="77777777" w:rsidR="005915D3" w:rsidRPr="005915D3" w:rsidRDefault="005915D3" w:rsidP="004948AC">
            <w:pPr>
              <w:jc w:val="center"/>
              <w:rPr>
                <w:rFonts w:ascii="Times New Roman" w:hAnsi="Times New Roman"/>
                <w:color w:val="000000"/>
                <w:sz w:val="22"/>
              </w:rPr>
            </w:pPr>
            <w:r w:rsidRPr="005915D3">
              <w:rPr>
                <w:rFonts w:ascii="Times New Roman" w:hAnsi="Times New Roman"/>
                <w:color w:val="000000"/>
                <w:sz w:val="22"/>
              </w:rPr>
              <w:t>12</w:t>
            </w:r>
          </w:p>
        </w:tc>
        <w:tc>
          <w:tcPr>
            <w:tcW w:w="0" w:type="auto"/>
            <w:shd w:val="clear" w:color="auto" w:fill="auto"/>
            <w:vAlign w:val="center"/>
          </w:tcPr>
          <w:p w14:paraId="305F9B58" w14:textId="77777777" w:rsidR="005915D3" w:rsidRPr="005915D3" w:rsidRDefault="005915D3" w:rsidP="004948AC">
            <w:pPr>
              <w:jc w:val="center"/>
              <w:rPr>
                <w:rFonts w:ascii="Times New Roman" w:hAnsi="Times New Roman"/>
                <w:color w:val="000000"/>
                <w:sz w:val="22"/>
              </w:rPr>
            </w:pPr>
            <w:r w:rsidRPr="005915D3">
              <w:rPr>
                <w:rFonts w:ascii="Times New Roman" w:hAnsi="Times New Roman"/>
                <w:color w:val="000000"/>
                <w:sz w:val="22"/>
              </w:rPr>
              <w:t>9</w:t>
            </w:r>
          </w:p>
        </w:tc>
        <w:tc>
          <w:tcPr>
            <w:tcW w:w="0" w:type="auto"/>
            <w:shd w:val="clear" w:color="auto" w:fill="auto"/>
            <w:vAlign w:val="center"/>
          </w:tcPr>
          <w:p w14:paraId="5ED747F3" w14:textId="77777777" w:rsidR="005915D3" w:rsidRPr="005915D3" w:rsidRDefault="005915D3" w:rsidP="004948AC">
            <w:pPr>
              <w:jc w:val="center"/>
              <w:rPr>
                <w:rFonts w:ascii="Times New Roman" w:hAnsi="Times New Roman"/>
                <w:color w:val="000000"/>
                <w:sz w:val="22"/>
              </w:rPr>
            </w:pPr>
            <w:r w:rsidRPr="005915D3">
              <w:rPr>
                <w:rFonts w:ascii="Times New Roman" w:hAnsi="Times New Roman"/>
                <w:color w:val="000000"/>
                <w:sz w:val="22"/>
              </w:rPr>
              <w:t>8</w:t>
            </w:r>
          </w:p>
        </w:tc>
        <w:tc>
          <w:tcPr>
            <w:tcW w:w="0" w:type="auto"/>
            <w:shd w:val="clear" w:color="auto" w:fill="auto"/>
            <w:vAlign w:val="center"/>
          </w:tcPr>
          <w:p w14:paraId="03F00BF9" w14:textId="77777777" w:rsidR="005915D3" w:rsidRPr="005915D3" w:rsidRDefault="005915D3" w:rsidP="004948AC">
            <w:pPr>
              <w:jc w:val="center"/>
              <w:rPr>
                <w:rFonts w:ascii="Times New Roman" w:hAnsi="Times New Roman"/>
                <w:color w:val="000000"/>
                <w:sz w:val="22"/>
              </w:rPr>
            </w:pPr>
            <w:r w:rsidRPr="005915D3">
              <w:rPr>
                <w:rFonts w:ascii="Times New Roman" w:hAnsi="Times New Roman"/>
                <w:color w:val="000000"/>
                <w:sz w:val="22"/>
              </w:rPr>
              <w:t>6</w:t>
            </w:r>
          </w:p>
        </w:tc>
        <w:tc>
          <w:tcPr>
            <w:tcW w:w="0" w:type="auto"/>
            <w:shd w:val="clear" w:color="auto" w:fill="auto"/>
            <w:vAlign w:val="center"/>
          </w:tcPr>
          <w:p w14:paraId="2B080901" w14:textId="77777777" w:rsidR="005915D3" w:rsidRPr="005915D3" w:rsidRDefault="005915D3" w:rsidP="004948AC">
            <w:pPr>
              <w:jc w:val="center"/>
              <w:rPr>
                <w:rFonts w:ascii="Times New Roman" w:hAnsi="Times New Roman"/>
                <w:color w:val="000000"/>
                <w:sz w:val="22"/>
              </w:rPr>
            </w:pPr>
            <w:r w:rsidRPr="005915D3">
              <w:rPr>
                <w:rFonts w:ascii="Times New Roman" w:hAnsi="Times New Roman"/>
                <w:color w:val="000000"/>
                <w:sz w:val="22"/>
              </w:rPr>
              <w:t>5</w:t>
            </w:r>
          </w:p>
        </w:tc>
      </w:tr>
      <w:tr w:rsidR="00F80AD7" w:rsidRPr="00E4367D" w14:paraId="31FBDF49" w14:textId="77777777" w:rsidTr="00F80AD7">
        <w:trPr>
          <w:trHeight w:val="193"/>
        </w:trPr>
        <w:tc>
          <w:tcPr>
            <w:tcW w:w="0" w:type="auto"/>
            <w:vMerge/>
            <w:shd w:val="clear" w:color="auto" w:fill="auto"/>
            <w:tcMar>
              <w:top w:w="15" w:type="dxa"/>
              <w:left w:w="81" w:type="dxa"/>
              <w:bottom w:w="0" w:type="dxa"/>
              <w:right w:w="81" w:type="dxa"/>
            </w:tcMar>
            <w:vAlign w:val="center"/>
          </w:tcPr>
          <w:p w14:paraId="48E1CEAB" w14:textId="77777777" w:rsidR="005915D3" w:rsidRPr="00E4367D" w:rsidRDefault="005915D3" w:rsidP="004948AC">
            <w:pPr>
              <w:pStyle w:val="TAC"/>
            </w:pPr>
          </w:p>
        </w:tc>
        <w:tc>
          <w:tcPr>
            <w:tcW w:w="0" w:type="auto"/>
            <w:shd w:val="clear" w:color="auto" w:fill="auto"/>
          </w:tcPr>
          <w:p w14:paraId="19C262D8" w14:textId="77777777" w:rsidR="005915D3" w:rsidRPr="009B767A" w:rsidRDefault="005915D3" w:rsidP="004948AC">
            <w:pPr>
              <w:pStyle w:val="TAC"/>
              <w:rPr>
                <w:rFonts w:ascii="Arial" w:hAnsi="Arial" w:cs="Arial"/>
                <w:b/>
              </w:rPr>
            </w:pPr>
            <w:r w:rsidRPr="009B767A">
              <w:rPr>
                <w:rFonts w:ascii="Arial" w:hAnsi="Arial" w:cs="Arial"/>
                <w:b/>
              </w:rPr>
              <w:t>UL</w:t>
            </w:r>
          </w:p>
        </w:tc>
        <w:tc>
          <w:tcPr>
            <w:tcW w:w="0" w:type="auto"/>
            <w:shd w:val="clear" w:color="auto" w:fill="auto"/>
          </w:tcPr>
          <w:p w14:paraId="5156C173" w14:textId="77777777" w:rsidR="005915D3" w:rsidRPr="005915D3" w:rsidRDefault="005915D3" w:rsidP="004948AC">
            <w:pPr>
              <w:jc w:val="center"/>
              <w:rPr>
                <w:rFonts w:ascii="Times New Roman" w:hAnsi="Times New Roman"/>
                <w:color w:val="000000"/>
                <w:sz w:val="22"/>
              </w:rPr>
            </w:pPr>
            <w:r w:rsidRPr="005915D3">
              <w:rPr>
                <w:rFonts w:ascii="Times New Roman" w:hAnsi="Times New Roman"/>
                <w:color w:val="000000"/>
                <w:sz w:val="22"/>
              </w:rPr>
              <w:t>15</w:t>
            </w:r>
          </w:p>
        </w:tc>
        <w:tc>
          <w:tcPr>
            <w:tcW w:w="0" w:type="auto"/>
            <w:shd w:val="clear" w:color="auto" w:fill="auto"/>
            <w:vAlign w:val="center"/>
          </w:tcPr>
          <w:p w14:paraId="08482F79" w14:textId="77777777" w:rsidR="005915D3" w:rsidRPr="005915D3" w:rsidRDefault="005915D3" w:rsidP="004948AC">
            <w:pPr>
              <w:jc w:val="center"/>
              <w:rPr>
                <w:rFonts w:ascii="Times New Roman" w:hAnsi="Times New Roman"/>
                <w:color w:val="000000"/>
                <w:sz w:val="22"/>
              </w:rPr>
            </w:pPr>
            <w:r w:rsidRPr="005915D3">
              <w:rPr>
                <w:rFonts w:ascii="Times New Roman" w:hAnsi="Times New Roman"/>
                <w:color w:val="000000"/>
                <w:sz w:val="22"/>
              </w:rPr>
              <w:t>11</w:t>
            </w:r>
          </w:p>
        </w:tc>
        <w:tc>
          <w:tcPr>
            <w:tcW w:w="0" w:type="auto"/>
            <w:shd w:val="clear" w:color="auto" w:fill="auto"/>
            <w:vAlign w:val="center"/>
          </w:tcPr>
          <w:p w14:paraId="5451EE80" w14:textId="77777777" w:rsidR="005915D3" w:rsidRPr="005915D3" w:rsidRDefault="005915D3" w:rsidP="004948AC">
            <w:pPr>
              <w:jc w:val="center"/>
              <w:rPr>
                <w:rFonts w:ascii="Times New Roman" w:hAnsi="Times New Roman"/>
                <w:color w:val="000000"/>
                <w:sz w:val="22"/>
              </w:rPr>
            </w:pPr>
            <w:r w:rsidRPr="005915D3">
              <w:rPr>
                <w:rFonts w:ascii="Times New Roman" w:hAnsi="Times New Roman"/>
                <w:color w:val="000000"/>
                <w:sz w:val="22"/>
              </w:rPr>
              <w:t>9</w:t>
            </w:r>
          </w:p>
        </w:tc>
        <w:tc>
          <w:tcPr>
            <w:tcW w:w="0" w:type="auto"/>
            <w:shd w:val="clear" w:color="auto" w:fill="auto"/>
            <w:vAlign w:val="center"/>
          </w:tcPr>
          <w:p w14:paraId="66379185" w14:textId="77777777" w:rsidR="005915D3" w:rsidRPr="005915D3" w:rsidRDefault="005915D3" w:rsidP="004948AC">
            <w:pPr>
              <w:jc w:val="center"/>
              <w:rPr>
                <w:rFonts w:ascii="Times New Roman" w:hAnsi="Times New Roman"/>
                <w:color w:val="000000"/>
                <w:sz w:val="22"/>
              </w:rPr>
            </w:pPr>
            <w:r w:rsidRPr="005915D3">
              <w:rPr>
                <w:rFonts w:ascii="Times New Roman" w:hAnsi="Times New Roman"/>
                <w:color w:val="000000"/>
                <w:sz w:val="22"/>
              </w:rPr>
              <w:t>7</w:t>
            </w:r>
          </w:p>
        </w:tc>
        <w:tc>
          <w:tcPr>
            <w:tcW w:w="0" w:type="auto"/>
            <w:shd w:val="clear" w:color="auto" w:fill="auto"/>
            <w:vAlign w:val="center"/>
          </w:tcPr>
          <w:p w14:paraId="7CD6802B" w14:textId="77777777" w:rsidR="005915D3" w:rsidRPr="005915D3" w:rsidRDefault="005915D3" w:rsidP="004948AC">
            <w:pPr>
              <w:jc w:val="center"/>
              <w:rPr>
                <w:rFonts w:ascii="Times New Roman" w:hAnsi="Times New Roman"/>
                <w:color w:val="000000"/>
                <w:sz w:val="22"/>
              </w:rPr>
            </w:pPr>
            <w:r w:rsidRPr="005915D3">
              <w:rPr>
                <w:rFonts w:ascii="Times New Roman" w:hAnsi="Times New Roman"/>
                <w:color w:val="000000"/>
                <w:sz w:val="22"/>
              </w:rPr>
              <w:t>6</w:t>
            </w:r>
          </w:p>
        </w:tc>
        <w:tc>
          <w:tcPr>
            <w:tcW w:w="0" w:type="auto"/>
            <w:shd w:val="clear" w:color="auto" w:fill="auto"/>
            <w:vAlign w:val="center"/>
          </w:tcPr>
          <w:p w14:paraId="4BFFDE31" w14:textId="77777777" w:rsidR="005915D3" w:rsidRPr="005915D3" w:rsidRDefault="005915D3" w:rsidP="004948AC">
            <w:pPr>
              <w:jc w:val="center"/>
              <w:rPr>
                <w:rFonts w:ascii="Times New Roman" w:hAnsi="Times New Roman"/>
                <w:color w:val="000000"/>
                <w:sz w:val="22"/>
              </w:rPr>
            </w:pPr>
            <w:r w:rsidRPr="005915D3">
              <w:rPr>
                <w:rFonts w:ascii="Times New Roman" w:hAnsi="Times New Roman"/>
                <w:color w:val="000000"/>
                <w:sz w:val="22"/>
              </w:rPr>
              <w:t>5</w:t>
            </w:r>
          </w:p>
        </w:tc>
      </w:tr>
    </w:tbl>
    <w:p w14:paraId="3BD3939F" w14:textId="126C0F3E" w:rsidR="00634074" w:rsidRDefault="00634074" w:rsidP="00634074">
      <w:pPr>
        <w:ind w:left="0" w:firstLine="0"/>
        <w:jc w:val="both"/>
        <w:rPr>
          <w:lang w:eastAsia="x-none"/>
        </w:rPr>
      </w:pPr>
    </w:p>
    <w:p w14:paraId="56917053" w14:textId="77777777" w:rsidR="00F80AD7" w:rsidRDefault="00F80AD7" w:rsidP="00634074">
      <w:pPr>
        <w:ind w:left="0" w:firstLine="0"/>
        <w:jc w:val="both"/>
        <w:rPr>
          <w:lang w:eastAsia="x-none"/>
        </w:rPr>
      </w:pPr>
    </w:p>
    <w:p w14:paraId="248EFFD6" w14:textId="77777777" w:rsidR="00F80AD7" w:rsidRDefault="00F80AD7" w:rsidP="00634074">
      <w:pPr>
        <w:ind w:left="0" w:firstLine="0"/>
        <w:jc w:val="both"/>
        <w:rPr>
          <w:lang w:eastAsia="x-none"/>
        </w:rPr>
      </w:pPr>
    </w:p>
    <w:p w14:paraId="1CF98CDC" w14:textId="77777777" w:rsidR="00F80AD7" w:rsidRDefault="00F80AD7" w:rsidP="00634074">
      <w:pPr>
        <w:ind w:left="0" w:firstLine="0"/>
        <w:jc w:val="both"/>
        <w:rPr>
          <w:lang w:eastAsia="x-none"/>
        </w:rPr>
      </w:pPr>
    </w:p>
    <w:p w14:paraId="2C9D9EC7" w14:textId="77777777" w:rsidR="00F80AD7" w:rsidRDefault="00F80AD7" w:rsidP="00634074">
      <w:pPr>
        <w:ind w:left="0" w:firstLine="0"/>
        <w:jc w:val="both"/>
        <w:rPr>
          <w:lang w:eastAsia="x-none"/>
        </w:rPr>
      </w:pPr>
    </w:p>
    <w:p w14:paraId="35E0FD61" w14:textId="77777777" w:rsidR="00F80AD7" w:rsidRDefault="00F80AD7" w:rsidP="00634074">
      <w:pPr>
        <w:ind w:left="0" w:firstLine="0"/>
        <w:jc w:val="both"/>
        <w:rPr>
          <w:lang w:eastAsia="x-none"/>
        </w:rPr>
      </w:pPr>
    </w:p>
    <w:p w14:paraId="136537DA" w14:textId="77777777" w:rsidR="00F80AD7" w:rsidRDefault="00F80AD7" w:rsidP="00634074">
      <w:pPr>
        <w:ind w:left="0" w:firstLine="0"/>
        <w:jc w:val="both"/>
        <w:rPr>
          <w:lang w:eastAsia="x-none"/>
        </w:rPr>
      </w:pPr>
    </w:p>
    <w:p w14:paraId="2D1C4FDB" w14:textId="77777777" w:rsidR="00F80AD7" w:rsidRDefault="00F80AD7" w:rsidP="00634074">
      <w:pPr>
        <w:ind w:left="0" w:firstLine="0"/>
        <w:jc w:val="both"/>
        <w:rPr>
          <w:lang w:eastAsia="x-none"/>
        </w:rPr>
      </w:pPr>
    </w:p>
    <w:p w14:paraId="32305E19" w14:textId="77777777" w:rsidR="00F80AD7" w:rsidRDefault="00F80AD7" w:rsidP="00634074">
      <w:pPr>
        <w:ind w:left="0" w:firstLine="0"/>
        <w:jc w:val="both"/>
        <w:rPr>
          <w:lang w:eastAsia="x-none"/>
        </w:rPr>
      </w:pPr>
    </w:p>
    <w:p w14:paraId="0496C13F" w14:textId="77777777" w:rsidR="00F80AD7" w:rsidRDefault="00F80AD7" w:rsidP="00634074">
      <w:pPr>
        <w:ind w:left="0" w:firstLine="0"/>
        <w:jc w:val="both"/>
        <w:rPr>
          <w:lang w:eastAsia="x-none"/>
        </w:rPr>
      </w:pPr>
    </w:p>
    <w:p w14:paraId="26805166" w14:textId="77777777" w:rsidR="00F80AD7" w:rsidRDefault="00F80AD7" w:rsidP="00634074">
      <w:pPr>
        <w:ind w:left="0" w:firstLine="0"/>
        <w:jc w:val="both"/>
        <w:rPr>
          <w:lang w:eastAsia="x-none"/>
        </w:rPr>
      </w:pPr>
    </w:p>
    <w:p w14:paraId="23BF82C9" w14:textId="77777777" w:rsidR="00F80AD7" w:rsidRDefault="00F80AD7" w:rsidP="00634074">
      <w:pPr>
        <w:ind w:left="0" w:firstLine="0"/>
        <w:jc w:val="both"/>
        <w:rPr>
          <w:lang w:eastAsia="x-none"/>
        </w:rPr>
      </w:pPr>
    </w:p>
    <w:p w14:paraId="05090C80" w14:textId="77777777" w:rsidR="00F80AD7" w:rsidRDefault="00F80AD7" w:rsidP="00634074">
      <w:pPr>
        <w:ind w:left="0" w:firstLine="0"/>
        <w:jc w:val="both"/>
        <w:rPr>
          <w:lang w:eastAsia="x-none"/>
        </w:rPr>
      </w:pPr>
    </w:p>
    <w:p w14:paraId="473135CF" w14:textId="77777777" w:rsidR="00F80AD7" w:rsidRPr="005915D3" w:rsidRDefault="00F80AD7" w:rsidP="00634074">
      <w:pPr>
        <w:ind w:left="0" w:firstLine="0"/>
        <w:jc w:val="both"/>
        <w:rPr>
          <w:lang w:eastAsia="x-none"/>
        </w:rPr>
      </w:pPr>
    </w:p>
    <w:p w14:paraId="393E1062" w14:textId="77777777" w:rsidR="00F80AD7" w:rsidRPr="007A6B2A" w:rsidRDefault="00F80AD7" w:rsidP="00F80AD7">
      <w:pPr>
        <w:pStyle w:val="TH"/>
        <w:rPr>
          <w:lang w:eastAsia="zh-CN"/>
        </w:rPr>
      </w:pPr>
      <w:r>
        <w:rPr>
          <w:rFonts w:eastAsia="Yu Mincho"/>
        </w:rPr>
        <w:lastRenderedPageBreak/>
        <w:t>Minimum value of J (# of CCs) Required to Meet Target Data Rate in FR2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tblGrid>
      <w:tr w:rsidR="00F80AD7" w:rsidRPr="00D258A4" w14:paraId="2F02041E" w14:textId="77777777" w:rsidTr="00F80AD7">
        <w:trPr>
          <w:trHeight w:val="288"/>
          <w:jc w:val="center"/>
        </w:trPr>
        <w:tc>
          <w:tcPr>
            <w:tcW w:w="2120" w:type="dxa"/>
            <w:gridSpan w:val="2"/>
            <w:shd w:val="clear" w:color="auto" w:fill="auto"/>
            <w:tcMar>
              <w:top w:w="15" w:type="dxa"/>
              <w:left w:w="81" w:type="dxa"/>
              <w:bottom w:w="0" w:type="dxa"/>
              <w:right w:w="81" w:type="dxa"/>
            </w:tcMar>
            <w:vAlign w:val="center"/>
            <w:hideMark/>
          </w:tcPr>
          <w:p w14:paraId="1D076103" w14:textId="77777777" w:rsidR="00F80AD7" w:rsidRPr="00D258A4" w:rsidRDefault="00F80AD7" w:rsidP="004948AC">
            <w:pPr>
              <w:pStyle w:val="TAH"/>
              <w:rPr>
                <w:rFonts w:eastAsia="Yu Mincho"/>
              </w:rPr>
            </w:pPr>
            <w:r w:rsidRPr="00D258A4">
              <w:rPr>
                <w:rFonts w:eastAsia="Yu Mincho"/>
              </w:rPr>
              <w:t xml:space="preserve">SCS </w:t>
            </w:r>
            <w:r>
              <w:rPr>
                <w:rFonts w:eastAsia="Yu Mincho"/>
              </w:rPr>
              <w:t>(</w:t>
            </w:r>
            <w:r w:rsidRPr="00D258A4">
              <w:rPr>
                <w:rFonts w:eastAsia="Yu Mincho"/>
              </w:rPr>
              <w:t>kHz</w:t>
            </w:r>
            <w:r>
              <w:rPr>
                <w:rFonts w:eastAsia="Yu Mincho"/>
              </w:rPr>
              <w:t>)</w:t>
            </w:r>
          </w:p>
        </w:tc>
        <w:tc>
          <w:tcPr>
            <w:tcW w:w="1060" w:type="dxa"/>
            <w:shd w:val="clear" w:color="auto" w:fill="auto"/>
            <w:tcMar>
              <w:top w:w="15" w:type="dxa"/>
              <w:left w:w="81" w:type="dxa"/>
              <w:bottom w:w="0" w:type="dxa"/>
              <w:right w:w="81" w:type="dxa"/>
            </w:tcMar>
            <w:vAlign w:val="center"/>
            <w:hideMark/>
          </w:tcPr>
          <w:p w14:paraId="3F2168A9" w14:textId="77777777" w:rsidR="00F80AD7" w:rsidRPr="00D258A4" w:rsidRDefault="00F80AD7" w:rsidP="004948AC">
            <w:pPr>
              <w:pStyle w:val="TAH"/>
              <w:rPr>
                <w:rFonts w:eastAsia="Yu Mincho"/>
              </w:rPr>
            </w:pPr>
            <w:r w:rsidRPr="00D258A4">
              <w:rPr>
                <w:rFonts w:eastAsia="Yu Mincho"/>
              </w:rPr>
              <w:t>50MHz</w:t>
            </w:r>
          </w:p>
        </w:tc>
        <w:tc>
          <w:tcPr>
            <w:tcW w:w="1060" w:type="dxa"/>
            <w:shd w:val="clear" w:color="auto" w:fill="auto"/>
            <w:tcMar>
              <w:top w:w="15" w:type="dxa"/>
              <w:left w:w="81" w:type="dxa"/>
              <w:bottom w:w="0" w:type="dxa"/>
              <w:right w:w="81" w:type="dxa"/>
            </w:tcMar>
            <w:vAlign w:val="center"/>
            <w:hideMark/>
          </w:tcPr>
          <w:p w14:paraId="7FB8FA8D" w14:textId="77777777" w:rsidR="00F80AD7" w:rsidRPr="00D258A4" w:rsidRDefault="00F80AD7" w:rsidP="004948AC">
            <w:pPr>
              <w:pStyle w:val="TAH"/>
              <w:rPr>
                <w:rFonts w:eastAsia="Yu Mincho"/>
              </w:rPr>
            </w:pPr>
            <w:r w:rsidRPr="00D258A4">
              <w:rPr>
                <w:rFonts w:eastAsia="Yu Mincho"/>
              </w:rPr>
              <w:t>100MHz</w:t>
            </w:r>
          </w:p>
        </w:tc>
        <w:tc>
          <w:tcPr>
            <w:tcW w:w="1060" w:type="dxa"/>
            <w:shd w:val="clear" w:color="auto" w:fill="auto"/>
            <w:tcMar>
              <w:top w:w="15" w:type="dxa"/>
              <w:left w:w="81" w:type="dxa"/>
              <w:bottom w:w="0" w:type="dxa"/>
              <w:right w:w="81" w:type="dxa"/>
            </w:tcMar>
            <w:vAlign w:val="center"/>
            <w:hideMark/>
          </w:tcPr>
          <w:p w14:paraId="7670E749" w14:textId="77777777" w:rsidR="00F80AD7" w:rsidRPr="00D258A4" w:rsidRDefault="00F80AD7" w:rsidP="004948AC">
            <w:pPr>
              <w:pStyle w:val="TAH"/>
              <w:rPr>
                <w:rFonts w:eastAsia="Yu Mincho"/>
              </w:rPr>
            </w:pPr>
            <w:r w:rsidRPr="00D258A4">
              <w:rPr>
                <w:rFonts w:eastAsia="Yu Mincho"/>
              </w:rPr>
              <w:t>200MHz</w:t>
            </w:r>
          </w:p>
        </w:tc>
        <w:tc>
          <w:tcPr>
            <w:tcW w:w="1060" w:type="dxa"/>
            <w:shd w:val="clear" w:color="auto" w:fill="auto"/>
            <w:tcMar>
              <w:top w:w="15" w:type="dxa"/>
              <w:left w:w="81" w:type="dxa"/>
              <w:bottom w:w="0" w:type="dxa"/>
              <w:right w:w="81" w:type="dxa"/>
            </w:tcMar>
            <w:vAlign w:val="center"/>
            <w:hideMark/>
          </w:tcPr>
          <w:p w14:paraId="6465C34B" w14:textId="77777777" w:rsidR="00F80AD7" w:rsidRPr="00D258A4" w:rsidRDefault="00F80AD7" w:rsidP="004948AC">
            <w:pPr>
              <w:pStyle w:val="TAH"/>
              <w:rPr>
                <w:rFonts w:eastAsia="Yu Mincho"/>
              </w:rPr>
            </w:pPr>
            <w:r w:rsidRPr="00D258A4">
              <w:rPr>
                <w:rFonts w:eastAsia="Yu Mincho"/>
              </w:rPr>
              <w:t>400 MHz</w:t>
            </w:r>
          </w:p>
        </w:tc>
      </w:tr>
      <w:tr w:rsidR="00F80AD7" w:rsidRPr="00D258A4" w14:paraId="1932EDF9" w14:textId="77777777" w:rsidTr="00F80AD7">
        <w:trPr>
          <w:trHeight w:val="130"/>
          <w:jc w:val="center"/>
        </w:trPr>
        <w:tc>
          <w:tcPr>
            <w:tcW w:w="1060" w:type="dxa"/>
            <w:vMerge w:val="restart"/>
            <w:shd w:val="clear" w:color="auto" w:fill="auto"/>
            <w:tcMar>
              <w:top w:w="15" w:type="dxa"/>
              <w:left w:w="81" w:type="dxa"/>
              <w:bottom w:w="0" w:type="dxa"/>
              <w:right w:w="81" w:type="dxa"/>
            </w:tcMar>
            <w:hideMark/>
          </w:tcPr>
          <w:p w14:paraId="7B64ADA4" w14:textId="77777777" w:rsidR="00F80AD7" w:rsidRPr="00D258A4" w:rsidRDefault="00F80AD7" w:rsidP="004948AC">
            <w:pPr>
              <w:pStyle w:val="TAC"/>
              <w:rPr>
                <w:rFonts w:eastAsia="Yu Mincho"/>
              </w:rPr>
            </w:pPr>
            <w:r w:rsidRPr="00D258A4">
              <w:rPr>
                <w:rFonts w:eastAsia="Yu Mincho"/>
              </w:rPr>
              <w:t>60</w:t>
            </w:r>
          </w:p>
        </w:tc>
        <w:tc>
          <w:tcPr>
            <w:tcW w:w="1060" w:type="dxa"/>
          </w:tcPr>
          <w:p w14:paraId="60665600" w14:textId="77777777" w:rsidR="00F80AD7" w:rsidRPr="00763665" w:rsidRDefault="00F80AD7" w:rsidP="004948AC">
            <w:pPr>
              <w:pStyle w:val="TAC"/>
              <w:rPr>
                <w:rFonts w:ascii="Arial" w:eastAsia="Yu Mincho" w:hAnsi="Arial" w:cs="Arial"/>
                <w:b/>
              </w:rPr>
            </w:pPr>
            <w:r w:rsidRPr="00763665">
              <w:rPr>
                <w:rFonts w:ascii="Arial" w:eastAsia="Yu Mincho" w:hAnsi="Arial" w:cs="Arial"/>
                <w:b/>
              </w:rPr>
              <w:t>DL</w:t>
            </w:r>
          </w:p>
        </w:tc>
        <w:tc>
          <w:tcPr>
            <w:tcW w:w="1060" w:type="dxa"/>
            <w:shd w:val="clear" w:color="auto" w:fill="auto"/>
            <w:tcMar>
              <w:top w:w="15" w:type="dxa"/>
              <w:left w:w="81" w:type="dxa"/>
              <w:bottom w:w="0" w:type="dxa"/>
              <w:right w:w="81" w:type="dxa"/>
            </w:tcMar>
            <w:vAlign w:val="center"/>
          </w:tcPr>
          <w:p w14:paraId="50FE2DB8" w14:textId="77777777" w:rsidR="00F80AD7" w:rsidRPr="004A322B" w:rsidRDefault="00F80AD7" w:rsidP="004948AC">
            <w:pPr>
              <w:jc w:val="center"/>
              <w:rPr>
                <w:rFonts w:ascii="Times New Roman" w:hAnsi="Times New Roman"/>
                <w:color w:val="000000"/>
              </w:rPr>
            </w:pPr>
            <w:r>
              <w:rPr>
                <w:rFonts w:ascii="Times New Roman" w:hAnsi="Times New Roman"/>
                <w:color w:val="000000"/>
              </w:rPr>
              <w:t>10</w:t>
            </w:r>
          </w:p>
        </w:tc>
        <w:tc>
          <w:tcPr>
            <w:tcW w:w="1060" w:type="dxa"/>
            <w:shd w:val="clear" w:color="auto" w:fill="auto"/>
            <w:vAlign w:val="center"/>
          </w:tcPr>
          <w:p w14:paraId="422CBF04" w14:textId="77777777" w:rsidR="00F80AD7" w:rsidRPr="004A322B" w:rsidRDefault="00F80AD7" w:rsidP="004948AC">
            <w:pPr>
              <w:jc w:val="center"/>
              <w:rPr>
                <w:rFonts w:ascii="Times New Roman" w:hAnsi="Times New Roman"/>
                <w:color w:val="000000"/>
              </w:rPr>
            </w:pPr>
            <w:r>
              <w:rPr>
                <w:rFonts w:ascii="Times New Roman" w:hAnsi="Times New Roman"/>
                <w:color w:val="000000"/>
              </w:rPr>
              <w:t>5</w:t>
            </w:r>
          </w:p>
        </w:tc>
        <w:tc>
          <w:tcPr>
            <w:tcW w:w="1060" w:type="dxa"/>
            <w:shd w:val="clear" w:color="auto" w:fill="auto"/>
            <w:vAlign w:val="center"/>
          </w:tcPr>
          <w:p w14:paraId="49A8C7C1" w14:textId="77777777" w:rsidR="00F80AD7" w:rsidRPr="004A322B" w:rsidRDefault="00F80AD7" w:rsidP="004948AC">
            <w:pPr>
              <w:jc w:val="center"/>
              <w:rPr>
                <w:rFonts w:ascii="Times New Roman" w:hAnsi="Times New Roman"/>
                <w:color w:val="000000"/>
              </w:rPr>
            </w:pPr>
            <w:r>
              <w:rPr>
                <w:rFonts w:ascii="Times New Roman" w:hAnsi="Times New Roman"/>
                <w:color w:val="000000"/>
              </w:rPr>
              <w:t>3</w:t>
            </w:r>
          </w:p>
        </w:tc>
        <w:tc>
          <w:tcPr>
            <w:tcW w:w="1060" w:type="dxa"/>
            <w:shd w:val="clear" w:color="auto" w:fill="auto"/>
            <w:vAlign w:val="center"/>
          </w:tcPr>
          <w:p w14:paraId="6B042601" w14:textId="77777777" w:rsidR="00F80AD7" w:rsidRPr="004A322B" w:rsidRDefault="00F80AD7" w:rsidP="004948AC">
            <w:pPr>
              <w:pStyle w:val="TAC"/>
              <w:rPr>
                <w:rFonts w:eastAsia="Yu Mincho"/>
              </w:rPr>
            </w:pPr>
            <w:r w:rsidRPr="004A322B">
              <w:rPr>
                <w:rFonts w:eastAsia="Yu Mincho"/>
              </w:rPr>
              <w:t>-</w:t>
            </w:r>
          </w:p>
        </w:tc>
      </w:tr>
      <w:tr w:rsidR="00F80AD7" w:rsidRPr="00D258A4" w14:paraId="53C84B39" w14:textId="77777777" w:rsidTr="00F80AD7">
        <w:trPr>
          <w:trHeight w:val="130"/>
          <w:jc w:val="center"/>
        </w:trPr>
        <w:tc>
          <w:tcPr>
            <w:tcW w:w="1060" w:type="dxa"/>
            <w:vMerge/>
            <w:shd w:val="clear" w:color="auto" w:fill="auto"/>
            <w:tcMar>
              <w:top w:w="15" w:type="dxa"/>
              <w:left w:w="81" w:type="dxa"/>
              <w:bottom w:w="0" w:type="dxa"/>
              <w:right w:w="81" w:type="dxa"/>
            </w:tcMar>
          </w:tcPr>
          <w:p w14:paraId="51E03BCD" w14:textId="77777777" w:rsidR="00F80AD7" w:rsidRPr="00D258A4" w:rsidRDefault="00F80AD7" w:rsidP="004948AC">
            <w:pPr>
              <w:pStyle w:val="TAC"/>
              <w:rPr>
                <w:rFonts w:eastAsia="Yu Mincho"/>
              </w:rPr>
            </w:pPr>
          </w:p>
        </w:tc>
        <w:tc>
          <w:tcPr>
            <w:tcW w:w="1060" w:type="dxa"/>
          </w:tcPr>
          <w:p w14:paraId="22631937" w14:textId="77777777" w:rsidR="00F80AD7" w:rsidRPr="00763665" w:rsidRDefault="00F80AD7" w:rsidP="004948AC">
            <w:pPr>
              <w:pStyle w:val="TAC"/>
              <w:rPr>
                <w:rFonts w:ascii="Arial" w:eastAsia="Yu Mincho" w:hAnsi="Arial" w:cs="Arial"/>
                <w:b/>
              </w:rPr>
            </w:pPr>
            <w:r w:rsidRPr="00763665">
              <w:rPr>
                <w:rFonts w:ascii="Arial" w:eastAsia="Yu Mincho" w:hAnsi="Arial" w:cs="Arial"/>
                <w:b/>
              </w:rPr>
              <w:t>UL</w:t>
            </w:r>
          </w:p>
        </w:tc>
        <w:tc>
          <w:tcPr>
            <w:tcW w:w="1060" w:type="dxa"/>
            <w:shd w:val="clear" w:color="auto" w:fill="auto"/>
            <w:tcMar>
              <w:top w:w="15" w:type="dxa"/>
              <w:left w:w="81" w:type="dxa"/>
              <w:bottom w:w="0" w:type="dxa"/>
              <w:right w:w="81" w:type="dxa"/>
            </w:tcMar>
            <w:vAlign w:val="center"/>
          </w:tcPr>
          <w:p w14:paraId="4ECB227B" w14:textId="77777777" w:rsidR="00F80AD7" w:rsidRPr="004A322B" w:rsidRDefault="00F80AD7" w:rsidP="004948AC">
            <w:pPr>
              <w:jc w:val="center"/>
              <w:rPr>
                <w:rFonts w:ascii="Times New Roman" w:hAnsi="Times New Roman"/>
                <w:color w:val="000000"/>
              </w:rPr>
            </w:pPr>
            <w:r w:rsidRPr="004A322B">
              <w:rPr>
                <w:rFonts w:ascii="Times New Roman" w:hAnsi="Times New Roman"/>
                <w:color w:val="000000"/>
              </w:rPr>
              <w:t>9</w:t>
            </w:r>
          </w:p>
        </w:tc>
        <w:tc>
          <w:tcPr>
            <w:tcW w:w="1060" w:type="dxa"/>
            <w:shd w:val="clear" w:color="auto" w:fill="auto"/>
            <w:vAlign w:val="center"/>
          </w:tcPr>
          <w:p w14:paraId="61F697CE" w14:textId="77777777" w:rsidR="00F80AD7" w:rsidRPr="004A322B" w:rsidRDefault="00F80AD7" w:rsidP="004948AC">
            <w:pPr>
              <w:jc w:val="center"/>
              <w:rPr>
                <w:rFonts w:ascii="Times New Roman" w:hAnsi="Times New Roman"/>
                <w:color w:val="000000"/>
              </w:rPr>
            </w:pPr>
            <w:r w:rsidRPr="004A322B">
              <w:rPr>
                <w:rFonts w:ascii="Times New Roman" w:hAnsi="Times New Roman"/>
                <w:color w:val="000000"/>
              </w:rPr>
              <w:t>5</w:t>
            </w:r>
          </w:p>
        </w:tc>
        <w:tc>
          <w:tcPr>
            <w:tcW w:w="1060" w:type="dxa"/>
            <w:shd w:val="clear" w:color="auto" w:fill="auto"/>
            <w:vAlign w:val="center"/>
          </w:tcPr>
          <w:p w14:paraId="4C2AB2D8" w14:textId="77777777" w:rsidR="00F80AD7" w:rsidRPr="004A322B" w:rsidRDefault="00F80AD7" w:rsidP="004948AC">
            <w:pPr>
              <w:jc w:val="center"/>
              <w:rPr>
                <w:rFonts w:ascii="Times New Roman" w:hAnsi="Times New Roman"/>
                <w:color w:val="000000"/>
              </w:rPr>
            </w:pPr>
            <w:r w:rsidRPr="004A322B">
              <w:rPr>
                <w:rFonts w:ascii="Times New Roman" w:hAnsi="Times New Roman"/>
                <w:color w:val="000000"/>
              </w:rPr>
              <w:t>3</w:t>
            </w:r>
          </w:p>
        </w:tc>
        <w:tc>
          <w:tcPr>
            <w:tcW w:w="1060" w:type="dxa"/>
            <w:shd w:val="clear" w:color="auto" w:fill="auto"/>
            <w:vAlign w:val="center"/>
          </w:tcPr>
          <w:p w14:paraId="1D1BEFB9" w14:textId="77777777" w:rsidR="00F80AD7" w:rsidRPr="004A322B" w:rsidRDefault="00F80AD7" w:rsidP="004948AC">
            <w:pPr>
              <w:pStyle w:val="TAC"/>
              <w:rPr>
                <w:rFonts w:eastAsia="Yu Mincho"/>
              </w:rPr>
            </w:pPr>
            <w:r w:rsidRPr="004A322B">
              <w:rPr>
                <w:rFonts w:eastAsia="Yu Mincho"/>
              </w:rPr>
              <w:t>-</w:t>
            </w:r>
          </w:p>
        </w:tc>
      </w:tr>
      <w:tr w:rsidR="00F80AD7" w:rsidRPr="00D258A4" w14:paraId="0AF26DEC" w14:textId="77777777" w:rsidTr="00F80AD7">
        <w:trPr>
          <w:trHeight w:val="130"/>
          <w:jc w:val="center"/>
        </w:trPr>
        <w:tc>
          <w:tcPr>
            <w:tcW w:w="1060" w:type="dxa"/>
            <w:vMerge w:val="restart"/>
            <w:shd w:val="clear" w:color="auto" w:fill="auto"/>
            <w:tcMar>
              <w:top w:w="15" w:type="dxa"/>
              <w:left w:w="81" w:type="dxa"/>
              <w:bottom w:w="0" w:type="dxa"/>
              <w:right w:w="81" w:type="dxa"/>
            </w:tcMar>
            <w:hideMark/>
          </w:tcPr>
          <w:p w14:paraId="45FA9A54" w14:textId="77777777" w:rsidR="00F80AD7" w:rsidRPr="00D258A4" w:rsidRDefault="00F80AD7" w:rsidP="004948AC">
            <w:pPr>
              <w:pStyle w:val="TAC"/>
              <w:rPr>
                <w:rFonts w:eastAsia="Yu Mincho"/>
              </w:rPr>
            </w:pPr>
            <w:r w:rsidRPr="00D258A4">
              <w:rPr>
                <w:rFonts w:eastAsia="Yu Mincho"/>
              </w:rPr>
              <w:t>120</w:t>
            </w:r>
          </w:p>
        </w:tc>
        <w:tc>
          <w:tcPr>
            <w:tcW w:w="1060" w:type="dxa"/>
          </w:tcPr>
          <w:p w14:paraId="39FF7370" w14:textId="77777777" w:rsidR="00F80AD7" w:rsidRPr="00763665" w:rsidRDefault="00F80AD7" w:rsidP="004948AC">
            <w:pPr>
              <w:pStyle w:val="TAC"/>
              <w:rPr>
                <w:rFonts w:ascii="Arial" w:eastAsia="Yu Mincho" w:hAnsi="Arial" w:cs="Arial"/>
                <w:b/>
              </w:rPr>
            </w:pPr>
            <w:r w:rsidRPr="00763665">
              <w:rPr>
                <w:rFonts w:ascii="Arial" w:eastAsia="Yu Mincho" w:hAnsi="Arial" w:cs="Arial"/>
                <w:b/>
              </w:rPr>
              <w:t>DL</w:t>
            </w:r>
          </w:p>
        </w:tc>
        <w:tc>
          <w:tcPr>
            <w:tcW w:w="1060" w:type="dxa"/>
            <w:shd w:val="clear" w:color="auto" w:fill="auto"/>
            <w:vAlign w:val="center"/>
          </w:tcPr>
          <w:p w14:paraId="17FC713F" w14:textId="77777777" w:rsidR="00F80AD7" w:rsidRPr="004A322B" w:rsidRDefault="00F80AD7" w:rsidP="004948AC">
            <w:pPr>
              <w:jc w:val="center"/>
              <w:rPr>
                <w:rFonts w:ascii="Times New Roman" w:hAnsi="Times New Roman"/>
                <w:color w:val="000000"/>
              </w:rPr>
            </w:pPr>
            <w:r w:rsidRPr="004A322B">
              <w:rPr>
                <w:rFonts w:ascii="Times New Roman" w:hAnsi="Times New Roman"/>
                <w:color w:val="000000"/>
              </w:rPr>
              <w:t>10</w:t>
            </w:r>
          </w:p>
        </w:tc>
        <w:tc>
          <w:tcPr>
            <w:tcW w:w="1060" w:type="dxa"/>
            <w:shd w:val="clear" w:color="auto" w:fill="auto"/>
            <w:vAlign w:val="center"/>
          </w:tcPr>
          <w:p w14:paraId="4A914465" w14:textId="77777777" w:rsidR="00F80AD7" w:rsidRPr="004A322B" w:rsidRDefault="00F80AD7" w:rsidP="004948AC">
            <w:pPr>
              <w:jc w:val="center"/>
              <w:rPr>
                <w:rFonts w:ascii="Times New Roman" w:hAnsi="Times New Roman"/>
                <w:color w:val="000000"/>
              </w:rPr>
            </w:pPr>
            <w:r w:rsidRPr="004A322B">
              <w:rPr>
                <w:rFonts w:ascii="Times New Roman" w:hAnsi="Times New Roman"/>
                <w:color w:val="000000"/>
              </w:rPr>
              <w:t>5</w:t>
            </w:r>
          </w:p>
        </w:tc>
        <w:tc>
          <w:tcPr>
            <w:tcW w:w="1060" w:type="dxa"/>
            <w:shd w:val="clear" w:color="auto" w:fill="auto"/>
            <w:vAlign w:val="center"/>
          </w:tcPr>
          <w:p w14:paraId="41F9AD9C" w14:textId="77777777" w:rsidR="00F80AD7" w:rsidRPr="004A322B" w:rsidRDefault="00F80AD7" w:rsidP="004948AC">
            <w:pPr>
              <w:jc w:val="center"/>
              <w:rPr>
                <w:rFonts w:ascii="Times New Roman" w:hAnsi="Times New Roman"/>
                <w:color w:val="000000"/>
              </w:rPr>
            </w:pPr>
            <w:r w:rsidRPr="004A322B">
              <w:rPr>
                <w:rFonts w:ascii="Times New Roman" w:hAnsi="Times New Roman"/>
                <w:color w:val="000000"/>
              </w:rPr>
              <w:t>3</w:t>
            </w:r>
          </w:p>
        </w:tc>
        <w:tc>
          <w:tcPr>
            <w:tcW w:w="1060" w:type="dxa"/>
            <w:shd w:val="clear" w:color="auto" w:fill="auto"/>
            <w:vAlign w:val="center"/>
          </w:tcPr>
          <w:p w14:paraId="22860820" w14:textId="77777777" w:rsidR="00F80AD7" w:rsidRPr="004A322B" w:rsidRDefault="00F80AD7" w:rsidP="004948AC">
            <w:pPr>
              <w:jc w:val="center"/>
              <w:rPr>
                <w:rFonts w:ascii="Times New Roman" w:hAnsi="Times New Roman"/>
                <w:color w:val="000000"/>
              </w:rPr>
            </w:pPr>
            <w:r w:rsidRPr="004A322B">
              <w:rPr>
                <w:rFonts w:ascii="Times New Roman" w:hAnsi="Times New Roman"/>
                <w:color w:val="000000"/>
              </w:rPr>
              <w:t>2</w:t>
            </w:r>
          </w:p>
        </w:tc>
      </w:tr>
      <w:tr w:rsidR="00F80AD7" w:rsidRPr="00D258A4" w14:paraId="7336208A" w14:textId="77777777" w:rsidTr="00F80AD7">
        <w:trPr>
          <w:trHeight w:val="74"/>
          <w:jc w:val="center"/>
        </w:trPr>
        <w:tc>
          <w:tcPr>
            <w:tcW w:w="1060" w:type="dxa"/>
            <w:vMerge/>
            <w:shd w:val="clear" w:color="auto" w:fill="auto"/>
            <w:tcMar>
              <w:top w:w="15" w:type="dxa"/>
              <w:left w:w="81" w:type="dxa"/>
              <w:bottom w:w="0" w:type="dxa"/>
              <w:right w:w="81" w:type="dxa"/>
            </w:tcMar>
          </w:tcPr>
          <w:p w14:paraId="116FB65A" w14:textId="77777777" w:rsidR="00F80AD7" w:rsidRPr="00D258A4" w:rsidRDefault="00F80AD7" w:rsidP="004948AC">
            <w:pPr>
              <w:pStyle w:val="TAC"/>
              <w:rPr>
                <w:rFonts w:eastAsia="Yu Mincho"/>
              </w:rPr>
            </w:pPr>
          </w:p>
        </w:tc>
        <w:tc>
          <w:tcPr>
            <w:tcW w:w="1060" w:type="dxa"/>
          </w:tcPr>
          <w:p w14:paraId="05B35658" w14:textId="77777777" w:rsidR="00F80AD7" w:rsidRPr="00763665" w:rsidRDefault="00F80AD7" w:rsidP="004948AC">
            <w:pPr>
              <w:pStyle w:val="TAC"/>
              <w:rPr>
                <w:rFonts w:ascii="Arial" w:eastAsia="Yu Mincho" w:hAnsi="Arial" w:cs="Arial"/>
                <w:b/>
              </w:rPr>
            </w:pPr>
            <w:r w:rsidRPr="00763665">
              <w:rPr>
                <w:rFonts w:ascii="Arial" w:eastAsia="Yu Mincho" w:hAnsi="Arial" w:cs="Arial"/>
                <w:b/>
              </w:rPr>
              <w:t>UL</w:t>
            </w:r>
          </w:p>
        </w:tc>
        <w:tc>
          <w:tcPr>
            <w:tcW w:w="1060" w:type="dxa"/>
            <w:shd w:val="clear" w:color="auto" w:fill="auto"/>
            <w:vAlign w:val="center"/>
          </w:tcPr>
          <w:p w14:paraId="4C04118F" w14:textId="77777777" w:rsidR="00F80AD7" w:rsidRPr="004A322B" w:rsidRDefault="00F80AD7" w:rsidP="004948AC">
            <w:pPr>
              <w:jc w:val="center"/>
              <w:rPr>
                <w:rFonts w:ascii="Times New Roman" w:hAnsi="Times New Roman"/>
                <w:color w:val="000000"/>
              </w:rPr>
            </w:pPr>
            <w:r w:rsidRPr="004A322B">
              <w:rPr>
                <w:rFonts w:ascii="Times New Roman" w:hAnsi="Times New Roman"/>
                <w:color w:val="000000"/>
              </w:rPr>
              <w:t>9</w:t>
            </w:r>
          </w:p>
        </w:tc>
        <w:tc>
          <w:tcPr>
            <w:tcW w:w="1060" w:type="dxa"/>
            <w:shd w:val="clear" w:color="auto" w:fill="auto"/>
            <w:vAlign w:val="center"/>
          </w:tcPr>
          <w:p w14:paraId="53227F81" w14:textId="77777777" w:rsidR="00F80AD7" w:rsidRPr="004A322B" w:rsidRDefault="00F80AD7" w:rsidP="004948AC">
            <w:pPr>
              <w:jc w:val="center"/>
              <w:rPr>
                <w:rFonts w:ascii="Times New Roman" w:hAnsi="Times New Roman"/>
                <w:color w:val="000000"/>
              </w:rPr>
            </w:pPr>
            <w:r w:rsidRPr="004A322B">
              <w:rPr>
                <w:rFonts w:ascii="Times New Roman" w:hAnsi="Times New Roman"/>
                <w:color w:val="000000"/>
              </w:rPr>
              <w:t>5</w:t>
            </w:r>
          </w:p>
        </w:tc>
        <w:tc>
          <w:tcPr>
            <w:tcW w:w="1060" w:type="dxa"/>
            <w:shd w:val="clear" w:color="auto" w:fill="auto"/>
            <w:vAlign w:val="center"/>
          </w:tcPr>
          <w:p w14:paraId="6D82488F" w14:textId="77777777" w:rsidR="00F80AD7" w:rsidRPr="004A322B" w:rsidRDefault="00F80AD7" w:rsidP="004948AC">
            <w:pPr>
              <w:jc w:val="center"/>
              <w:rPr>
                <w:rFonts w:ascii="Times New Roman" w:hAnsi="Times New Roman"/>
                <w:color w:val="000000"/>
              </w:rPr>
            </w:pPr>
            <w:r w:rsidRPr="004A322B">
              <w:rPr>
                <w:rFonts w:ascii="Times New Roman" w:hAnsi="Times New Roman"/>
                <w:color w:val="000000"/>
              </w:rPr>
              <w:t>3</w:t>
            </w:r>
          </w:p>
        </w:tc>
        <w:tc>
          <w:tcPr>
            <w:tcW w:w="1060" w:type="dxa"/>
            <w:shd w:val="clear" w:color="auto" w:fill="auto"/>
            <w:vAlign w:val="center"/>
          </w:tcPr>
          <w:p w14:paraId="3A2687D7" w14:textId="77777777" w:rsidR="00F80AD7" w:rsidRPr="004A322B" w:rsidRDefault="00F80AD7" w:rsidP="004948AC">
            <w:pPr>
              <w:jc w:val="center"/>
              <w:rPr>
                <w:rFonts w:ascii="Times New Roman" w:hAnsi="Times New Roman"/>
                <w:color w:val="000000"/>
              </w:rPr>
            </w:pPr>
            <w:r w:rsidRPr="004A322B">
              <w:rPr>
                <w:rFonts w:ascii="Times New Roman" w:hAnsi="Times New Roman"/>
                <w:color w:val="000000"/>
              </w:rPr>
              <w:t>2</w:t>
            </w:r>
          </w:p>
        </w:tc>
      </w:tr>
    </w:tbl>
    <w:p w14:paraId="7E8B3B60" w14:textId="77777777" w:rsidR="00F80AD7" w:rsidRDefault="00F80AD7" w:rsidP="00F80AD7">
      <w:pPr>
        <w:tabs>
          <w:tab w:val="left" w:pos="4205"/>
        </w:tabs>
        <w:rPr>
          <w:rFonts w:ascii="Arial" w:hAnsi="Arial" w:cs="Arial"/>
        </w:rPr>
      </w:pPr>
      <w:r>
        <w:rPr>
          <w:rFonts w:ascii="Arial" w:hAnsi="Arial" w:cs="Arial"/>
        </w:rPr>
        <w:tab/>
      </w:r>
    </w:p>
    <w:p w14:paraId="07C85400" w14:textId="77777777" w:rsidR="00634074" w:rsidRPr="00634074" w:rsidRDefault="00634074" w:rsidP="00634074">
      <w:pPr>
        <w:ind w:left="0" w:firstLine="0"/>
        <w:rPr>
          <w:lang w:eastAsia="x-none"/>
        </w:rPr>
      </w:pPr>
    </w:p>
    <w:p w14:paraId="210CAD40" w14:textId="77777777" w:rsidR="006B1496" w:rsidRDefault="00654A96" w:rsidP="007A6B2A">
      <w:pPr>
        <w:ind w:left="0" w:firstLine="0"/>
        <w:jc w:val="both"/>
        <w:rPr>
          <w:b/>
          <w:i/>
          <w:lang w:eastAsia="x-none"/>
        </w:rPr>
      </w:pPr>
      <w:r>
        <w:rPr>
          <w:b/>
          <w:i/>
          <w:lang w:eastAsia="x-none"/>
        </w:rPr>
        <w:t>Observation 2</w:t>
      </w:r>
      <w:r w:rsidR="006B1496">
        <w:rPr>
          <w:b/>
          <w:i/>
          <w:lang w:eastAsia="x-none"/>
        </w:rPr>
        <w:t>:</w:t>
      </w:r>
    </w:p>
    <w:p w14:paraId="7E5F21C6" w14:textId="571F63A1" w:rsidR="006B1496" w:rsidRPr="006B1496" w:rsidRDefault="006B1496" w:rsidP="006B1496">
      <w:pPr>
        <w:ind w:left="576" w:firstLine="0"/>
        <w:jc w:val="both"/>
        <w:rPr>
          <w:i/>
          <w:lang w:eastAsia="x-none"/>
        </w:rPr>
      </w:pPr>
      <w:r>
        <w:rPr>
          <w:i/>
          <w:lang w:eastAsia="x-none"/>
        </w:rPr>
        <w:t xml:space="preserve">NR meets the IMT-2020 minimum requirements for peak data rate </w:t>
      </w:r>
      <w:r w:rsidR="00654A96">
        <w:rPr>
          <w:i/>
          <w:lang w:eastAsia="x-none"/>
        </w:rPr>
        <w:t>using 16</w:t>
      </w:r>
      <w:r>
        <w:rPr>
          <w:i/>
          <w:lang w:eastAsia="x-none"/>
        </w:rPr>
        <w:t xml:space="preserve"> aggregated component carrie</w:t>
      </w:r>
      <w:r w:rsidR="00F80AD7">
        <w:rPr>
          <w:i/>
          <w:lang w:eastAsia="x-none"/>
        </w:rPr>
        <w:t>r</w:t>
      </w:r>
      <w:r>
        <w:rPr>
          <w:i/>
          <w:lang w:eastAsia="x-none"/>
        </w:rPr>
        <w:t>s</w:t>
      </w:r>
      <w:r w:rsidR="00654A96">
        <w:rPr>
          <w:i/>
          <w:lang w:eastAsia="x-none"/>
        </w:rPr>
        <w:t xml:space="preserve"> with operating BW of </w:t>
      </w:r>
      <w:r w:rsidR="00F80AD7">
        <w:rPr>
          <w:i/>
          <w:lang w:eastAsia="x-none"/>
        </w:rPr>
        <w:t>3</w:t>
      </w:r>
      <w:r w:rsidR="00654A96">
        <w:rPr>
          <w:i/>
          <w:lang w:eastAsia="x-none"/>
        </w:rPr>
        <w:t xml:space="preserve">0 MHz and higher for FR1 and for all BWs and SCSs in FR2. </w:t>
      </w:r>
      <w:r>
        <w:rPr>
          <w:i/>
          <w:lang w:eastAsia="x-none"/>
        </w:rPr>
        <w:tab/>
      </w:r>
    </w:p>
    <w:p w14:paraId="229FAB9B" w14:textId="77777777" w:rsidR="00360FFC" w:rsidRPr="00915C12" w:rsidRDefault="00360FFC" w:rsidP="00360FFC">
      <w:pPr>
        <w:pStyle w:val="Heading2"/>
        <w:rPr>
          <w:b w:val="0"/>
          <w:i w:val="0"/>
        </w:rPr>
      </w:pPr>
      <w:r w:rsidRPr="00915C12">
        <w:rPr>
          <w:b w:val="0"/>
          <w:i w:val="0"/>
        </w:rPr>
        <w:t xml:space="preserve">User Experienced </w:t>
      </w:r>
      <w:r w:rsidR="00C646AE" w:rsidRPr="00915C12">
        <w:rPr>
          <w:b w:val="0"/>
          <w:i w:val="0"/>
        </w:rPr>
        <w:t>Da</w:t>
      </w:r>
      <w:r w:rsidRPr="00915C12">
        <w:rPr>
          <w:b w:val="0"/>
          <w:i w:val="0"/>
        </w:rPr>
        <w:t>ta Rate</w:t>
      </w:r>
    </w:p>
    <w:p w14:paraId="62872AC1" w14:textId="77777777" w:rsidR="00C646AE" w:rsidRDefault="00C646AE" w:rsidP="007475C4">
      <w:pPr>
        <w:ind w:left="0" w:firstLine="0"/>
        <w:jc w:val="both"/>
        <w:rPr>
          <w:lang w:eastAsia="x-none"/>
        </w:rPr>
      </w:pPr>
      <w:r>
        <w:rPr>
          <w:lang w:eastAsia="x-none"/>
        </w:rPr>
        <w:t xml:space="preserve">The user experienced data rate </w:t>
      </w:r>
      <w:r w:rsidR="007475C4">
        <w:rPr>
          <w:lang w:eastAsia="x-none"/>
        </w:rPr>
        <w:t xml:space="preserve">is evaluated for Dense Urban-eMBB test scenario and </w:t>
      </w:r>
      <w:r>
        <w:rPr>
          <w:lang w:eastAsia="x-none"/>
        </w:rPr>
        <w:t>can be derived analytically after system level simulation</w:t>
      </w:r>
      <w:r w:rsidR="007475C4">
        <w:rPr>
          <w:lang w:eastAsia="x-none"/>
        </w:rPr>
        <w:t>s</w:t>
      </w:r>
      <w:r>
        <w:rPr>
          <w:lang w:eastAsia="x-none"/>
        </w:rPr>
        <w:t>. The 5</w:t>
      </w:r>
      <w:r w:rsidRPr="00C646AE">
        <w:rPr>
          <w:vertAlign w:val="superscript"/>
          <w:lang w:eastAsia="x-none"/>
        </w:rPr>
        <w:t>th</w:t>
      </w:r>
      <w:r>
        <w:rPr>
          <w:lang w:eastAsia="x-none"/>
        </w:rPr>
        <w:t xml:space="preserve"> percentile SE evaluated from full buffer system level simulator can be </w:t>
      </w:r>
      <w:r w:rsidR="007475C4">
        <w:rPr>
          <w:lang w:eastAsia="x-none"/>
        </w:rPr>
        <w:t>used to calculate UE experienced data rate as follows:</w:t>
      </w:r>
    </w:p>
    <w:p w14:paraId="768018F5" w14:textId="77777777" w:rsidR="007475C4" w:rsidRDefault="007475C4" w:rsidP="001364EC">
      <w:pPr>
        <w:ind w:left="0" w:firstLine="0"/>
        <w:jc w:val="right"/>
        <w:rPr>
          <w:lang w:eastAsia="x-none"/>
        </w:rPr>
      </w:pPr>
      <w:r w:rsidRPr="007475C4">
        <w:rPr>
          <w:position w:val="-12"/>
          <w:lang w:eastAsia="x-none"/>
        </w:rPr>
        <w:object w:dxaOrig="1600" w:dyaOrig="360" w14:anchorId="34CD203E">
          <v:shape id="_x0000_i1026" type="#_x0000_t75" style="width:80.05pt;height:18.25pt" o:ole="">
            <v:imagedata r:id="rId11" o:title=""/>
          </v:shape>
          <o:OLEObject Type="Embed" ProgID="Equation.DSMT4" ShapeID="_x0000_i1026" DrawAspect="Content" ObjectID="_1587580877" r:id="rId12"/>
        </w:object>
      </w:r>
      <w:r w:rsidR="001364EC">
        <w:rPr>
          <w:lang w:eastAsia="x-none"/>
        </w:rPr>
        <w:t xml:space="preserve">                                                                        (4)</w:t>
      </w:r>
    </w:p>
    <w:p w14:paraId="2B4A6FF5" w14:textId="77777777" w:rsidR="0022684C" w:rsidRDefault="007475C4" w:rsidP="007475C4">
      <w:pPr>
        <w:ind w:left="0" w:firstLine="0"/>
        <w:jc w:val="both"/>
        <w:rPr>
          <w:lang w:eastAsia="x-none"/>
        </w:rPr>
      </w:pPr>
      <w:r>
        <w:rPr>
          <w:lang w:eastAsia="x-none"/>
        </w:rPr>
        <w:t xml:space="preserve">Based on </w:t>
      </w:r>
      <w:r w:rsidR="00654A96">
        <w:rPr>
          <w:lang w:eastAsia="x-none"/>
        </w:rPr>
        <w:t xml:space="preserve">the results of system level evaluation, </w:t>
      </w:r>
    </w:p>
    <w:p w14:paraId="61B5D4B5" w14:textId="77777777" w:rsidR="00622D97" w:rsidRDefault="0022684C" w:rsidP="0022684C">
      <w:pPr>
        <w:pStyle w:val="ListParagraph"/>
        <w:numPr>
          <w:ilvl w:val="0"/>
          <w:numId w:val="16"/>
        </w:numPr>
        <w:ind w:leftChars="0"/>
        <w:jc w:val="both"/>
      </w:pPr>
      <w:r w:rsidRPr="000250F9">
        <w:rPr>
          <w:b/>
          <w:i/>
        </w:rPr>
        <w:t>Dense Urban – eMBB</w:t>
      </w:r>
      <w:r w:rsidRPr="000250F9">
        <w:rPr>
          <w:b/>
        </w:rPr>
        <w:t>:</w:t>
      </w:r>
      <w:r>
        <w:t xml:space="preserve"> </w:t>
      </w:r>
      <w:r w:rsidR="00622D97">
        <w:t xml:space="preserve">At 4GHz carrier frequency, </w:t>
      </w:r>
      <w:r w:rsidR="007475C4">
        <w:t xml:space="preserve">NR </w:t>
      </w:r>
      <w:r>
        <w:t>can achieve 5</w:t>
      </w:r>
      <w:r w:rsidR="007475C4" w:rsidRPr="0022684C">
        <w:rPr>
          <w:vertAlign w:val="superscript"/>
        </w:rPr>
        <w:t>th</w:t>
      </w:r>
      <w:r w:rsidR="007475C4">
        <w:t xml:space="preserve"> perce</w:t>
      </w:r>
      <w:r w:rsidR="00654A96">
        <w:t xml:space="preserve">ntile SE </w:t>
      </w:r>
      <w:r>
        <w:t>of 0.537 bits/s/Hz</w:t>
      </w:r>
      <w:r w:rsidR="00622D97">
        <w:t xml:space="preserve"> in the </w:t>
      </w:r>
      <w:proofErr w:type="gramStart"/>
      <w:r w:rsidR="00622D97">
        <w:t>downlink</w:t>
      </w:r>
      <w:proofErr w:type="gramEnd"/>
      <w:r>
        <w:t>. T</w:t>
      </w:r>
      <w:r w:rsidR="00654A96">
        <w:t>hen in order to</w:t>
      </w:r>
      <w:r w:rsidR="007475C4">
        <w:t xml:space="preserve"> meet the minimum DL requirement of 100 Mbit/s, NR will require a BW of </w:t>
      </w:r>
      <w:r>
        <w:t>186.21</w:t>
      </w:r>
      <w:r w:rsidR="007475C4">
        <w:t xml:space="preserve">MHz. Based on Table </w:t>
      </w:r>
      <w:r w:rsidR="00622D97">
        <w:t>6</w:t>
      </w:r>
      <w:r w:rsidR="00654A96">
        <w:t xml:space="preserve"> and </w:t>
      </w:r>
      <w:r w:rsidR="00622D97">
        <w:t>7</w:t>
      </w:r>
      <w:r w:rsidR="007475C4">
        <w:t>, this is easily achievable by using</w:t>
      </w:r>
      <w:r w:rsidR="00654A96">
        <w:t xml:space="preserve"> </w:t>
      </w:r>
      <w:r w:rsidR="00622D97">
        <w:t>2</w:t>
      </w:r>
      <w:r w:rsidR="00654A96">
        <w:t xml:space="preserve"> CA for 100 MHz CC in FR1 and using </w:t>
      </w:r>
      <w:r w:rsidR="00622D97">
        <w:t xml:space="preserve">a single carrier </w:t>
      </w:r>
      <w:r w:rsidR="00654A96">
        <w:t>in FR2</w:t>
      </w:r>
      <w:r w:rsidR="007475C4">
        <w:t>.</w:t>
      </w:r>
    </w:p>
    <w:p w14:paraId="17AE0144" w14:textId="77777777" w:rsidR="00622D97" w:rsidRDefault="00622D97" w:rsidP="00622D97">
      <w:pPr>
        <w:pStyle w:val="ListParagraph"/>
        <w:numPr>
          <w:ilvl w:val="0"/>
          <w:numId w:val="16"/>
        </w:numPr>
        <w:ind w:leftChars="0"/>
        <w:jc w:val="both"/>
      </w:pPr>
      <w:r w:rsidRPr="000250F9">
        <w:rPr>
          <w:b/>
          <w:i/>
        </w:rPr>
        <w:t xml:space="preserve">Indoor Hotspot </w:t>
      </w:r>
      <w:r w:rsidRPr="000250F9">
        <w:rPr>
          <w:b/>
        </w:rPr>
        <w:t xml:space="preserve">– </w:t>
      </w:r>
      <w:r w:rsidRPr="000250F9">
        <w:rPr>
          <w:b/>
          <w:i/>
        </w:rPr>
        <w:t>eMBB</w:t>
      </w:r>
      <w:r w:rsidRPr="000250F9">
        <w:rPr>
          <w:b/>
        </w:rPr>
        <w:t>:</w:t>
      </w:r>
      <w:r>
        <w:t xml:space="preserve"> At 4GHz carrier frequency, NR can achieve a 5</w:t>
      </w:r>
      <w:r w:rsidRPr="0022684C">
        <w:rPr>
          <w:vertAlign w:val="superscript"/>
        </w:rPr>
        <w:t>th</w:t>
      </w:r>
      <w:r>
        <w:t xml:space="preserve"> percentile SE of 0.416 bits/s/Hz in the downlink. Then in order to meet the minimum DL requirement of 100 Mbit/s, NR will require a BW of 240.39 </w:t>
      </w:r>
      <w:proofErr w:type="spellStart"/>
      <w:r>
        <w:t>MHz.</w:t>
      </w:r>
      <w:proofErr w:type="spellEnd"/>
      <w:r>
        <w:t xml:space="preserve"> Based on Table 6 and 7, this is easily achievable by using 3 CA for 100 MHz CC in FR1 and using 2 CA for 60 kHz SCS and a single 400 MHz carrier for SCS 120 kHz in FR2.</w:t>
      </w:r>
    </w:p>
    <w:p w14:paraId="09735B8F" w14:textId="77777777" w:rsidR="007475C4" w:rsidRPr="00622D97" w:rsidRDefault="00622D97" w:rsidP="00622D97">
      <w:pPr>
        <w:pStyle w:val="ListParagraph"/>
        <w:numPr>
          <w:ilvl w:val="0"/>
          <w:numId w:val="16"/>
        </w:numPr>
        <w:ind w:leftChars="0"/>
        <w:jc w:val="both"/>
      </w:pPr>
      <w:r w:rsidRPr="000250F9">
        <w:rPr>
          <w:b/>
          <w:i/>
        </w:rPr>
        <w:t>Rural Macro – eMBB</w:t>
      </w:r>
      <w:r w:rsidRPr="000250F9">
        <w:rPr>
          <w:b/>
        </w:rPr>
        <w:t>:</w:t>
      </w:r>
      <w:r>
        <w:t xml:space="preserve"> At 700 MHz carrier frequency, NR can achieve 5</w:t>
      </w:r>
      <w:r w:rsidRPr="00622D97">
        <w:rPr>
          <w:vertAlign w:val="superscript"/>
        </w:rPr>
        <w:t>th</w:t>
      </w:r>
      <w:r>
        <w:t xml:space="preserve"> percentile SE of 0.18 bits/s/Hz in the downlink. Then in order to meet the minimum DL requirement of 100 Mbit/s, NR will require a BW of 556 </w:t>
      </w:r>
      <w:proofErr w:type="spellStart"/>
      <w:r>
        <w:t>MHz.</w:t>
      </w:r>
      <w:proofErr w:type="spellEnd"/>
      <w:r>
        <w:t xml:space="preserve"> Based on Table 6 and 7, this is easily achievable by using 6 CA for 100 MHz CC in FR1 and using 3 CA for 60 kHz SCS and 2 CA for SCS 120 kHz in FR2.</w:t>
      </w:r>
    </w:p>
    <w:p w14:paraId="298C25DD" w14:textId="77777777" w:rsidR="004107FD" w:rsidRDefault="004107FD" w:rsidP="004107FD">
      <w:pPr>
        <w:pStyle w:val="ListParagraph"/>
        <w:ind w:leftChars="0" w:left="720" w:firstLine="0"/>
        <w:jc w:val="both"/>
        <w:rPr>
          <w:b/>
          <w:i/>
        </w:rPr>
      </w:pPr>
    </w:p>
    <w:p w14:paraId="00954982" w14:textId="77777777" w:rsidR="004107FD" w:rsidRPr="004107FD" w:rsidRDefault="004107FD" w:rsidP="004107FD">
      <w:pPr>
        <w:jc w:val="both"/>
        <w:rPr>
          <w:b/>
          <w:i/>
        </w:rPr>
      </w:pPr>
      <w:r w:rsidRPr="004107FD">
        <w:rPr>
          <w:b/>
          <w:i/>
        </w:rPr>
        <w:t>Observation 3:</w:t>
      </w:r>
    </w:p>
    <w:p w14:paraId="7A31B8DE" w14:textId="77777777" w:rsidR="004107FD" w:rsidRDefault="004107FD" w:rsidP="004107FD">
      <w:pPr>
        <w:pStyle w:val="ListParagraph"/>
        <w:ind w:leftChars="0" w:left="720" w:firstLine="0"/>
        <w:jc w:val="both"/>
        <w:rPr>
          <w:i/>
        </w:rPr>
      </w:pPr>
      <w:r w:rsidRPr="004107FD">
        <w:rPr>
          <w:i/>
        </w:rPr>
        <w:t xml:space="preserve">NR meets the IMT-2020 minimum requirements </w:t>
      </w:r>
      <w:r>
        <w:rPr>
          <w:i/>
        </w:rPr>
        <w:t>User Experienced Data rate for downlink operation.</w:t>
      </w:r>
    </w:p>
    <w:p w14:paraId="74F71A4E" w14:textId="77777777" w:rsidR="00E409D6" w:rsidRDefault="00E409D6" w:rsidP="004107FD">
      <w:pPr>
        <w:pStyle w:val="ListParagraph"/>
        <w:ind w:leftChars="0" w:left="720" w:firstLine="0"/>
        <w:jc w:val="both"/>
        <w:rPr>
          <w:i/>
        </w:rPr>
      </w:pPr>
    </w:p>
    <w:p w14:paraId="48CD1F45" w14:textId="77777777" w:rsidR="00360FFC" w:rsidRPr="00915C12" w:rsidRDefault="00360FFC" w:rsidP="00360FFC">
      <w:pPr>
        <w:pStyle w:val="Heading2"/>
        <w:rPr>
          <w:b w:val="0"/>
        </w:rPr>
      </w:pPr>
      <w:r w:rsidRPr="00915C12">
        <w:rPr>
          <w:b w:val="0"/>
          <w:i w:val="0"/>
        </w:rPr>
        <w:t>Area Traffic Capacity</w:t>
      </w:r>
    </w:p>
    <w:p w14:paraId="00358811" w14:textId="77777777" w:rsidR="00360FFC" w:rsidRDefault="007475C4" w:rsidP="00360FFC">
      <w:pPr>
        <w:rPr>
          <w:lang w:eastAsia="x-none"/>
        </w:rPr>
      </w:pPr>
      <w:r>
        <w:rPr>
          <w:lang w:eastAsia="x-none"/>
        </w:rPr>
        <w:t>The area traffic capacity is calculated for Indoor Hotspot-eMBB test scenario</w:t>
      </w:r>
      <w:r w:rsidR="001364EC">
        <w:rPr>
          <w:lang w:eastAsia="x-none"/>
        </w:rPr>
        <w:t xml:space="preserve"> and can be calculated as </w:t>
      </w:r>
    </w:p>
    <w:p w14:paraId="20B19A2B" w14:textId="77777777" w:rsidR="001364EC" w:rsidRDefault="001364EC" w:rsidP="001364EC">
      <w:pPr>
        <w:jc w:val="right"/>
        <w:rPr>
          <w:lang w:eastAsia="x-none"/>
        </w:rPr>
      </w:pPr>
      <w:r w:rsidRPr="001364EC">
        <w:rPr>
          <w:position w:val="-14"/>
          <w:lang w:eastAsia="x-none"/>
        </w:rPr>
        <w:object w:dxaOrig="2000" w:dyaOrig="380" w14:anchorId="3C5AA831">
          <v:shape id="_x0000_i1027" type="#_x0000_t75" style="width:99.4pt;height:19.35pt" o:ole="">
            <v:imagedata r:id="rId13" o:title=""/>
          </v:shape>
          <o:OLEObject Type="Embed" ProgID="Equation.DSMT4" ShapeID="_x0000_i1027" DrawAspect="Content" ObjectID="_1587580878" r:id="rId14"/>
        </w:object>
      </w:r>
      <w:r>
        <w:rPr>
          <w:lang w:eastAsia="x-none"/>
        </w:rPr>
        <w:t xml:space="preserve">                                                                    (5)   </w:t>
      </w:r>
    </w:p>
    <w:p w14:paraId="58741A9E" w14:textId="77777777" w:rsidR="00622D97" w:rsidRDefault="001364EC" w:rsidP="001364EC">
      <w:pPr>
        <w:ind w:left="0" w:firstLine="0"/>
        <w:jc w:val="both"/>
        <w:rPr>
          <w:lang w:eastAsia="x-none"/>
        </w:rPr>
      </w:pPr>
      <w:proofErr w:type="gramStart"/>
      <w:r>
        <w:rPr>
          <w:lang w:eastAsia="x-none"/>
        </w:rPr>
        <w:t>where</w:t>
      </w:r>
      <w:proofErr w:type="gramEnd"/>
      <w:r w:rsidR="006B1496" w:rsidRPr="001364EC">
        <w:rPr>
          <w:position w:val="-10"/>
          <w:lang w:eastAsia="x-none"/>
        </w:rPr>
        <w:object w:dxaOrig="240" w:dyaOrig="260" w14:anchorId="7CF32615">
          <v:shape id="_x0000_i1028" type="#_x0000_t75" style="width:10.75pt;height:11.8pt" o:ole="">
            <v:imagedata r:id="rId15" o:title=""/>
          </v:shape>
          <o:OLEObject Type="Embed" ProgID="Equation.DSMT4" ShapeID="_x0000_i1028" DrawAspect="Content" ObjectID="_1587580879" r:id="rId16"/>
        </w:object>
      </w:r>
      <w:r>
        <w:rPr>
          <w:lang w:eastAsia="x-none"/>
        </w:rPr>
        <w:t xml:space="preserve"> is the TRxP density</w:t>
      </w:r>
      <w:r w:rsidR="006B1496">
        <w:rPr>
          <w:lang w:eastAsia="x-none"/>
        </w:rPr>
        <w:t xml:space="preserve"> in TRxP/m</w:t>
      </w:r>
      <w:r w:rsidR="006B1496">
        <w:rPr>
          <w:vertAlign w:val="superscript"/>
          <w:lang w:eastAsia="x-none"/>
        </w:rPr>
        <w:t xml:space="preserve">2 </w:t>
      </w:r>
      <w:r w:rsidR="006B1496">
        <w:rPr>
          <w:lang w:eastAsia="x-none"/>
        </w:rPr>
        <w:t>and average spectral efficiency can be evaluated through system level simulations</w:t>
      </w:r>
      <w:r>
        <w:rPr>
          <w:lang w:eastAsia="x-none"/>
        </w:rPr>
        <w:t>. For Indoor Hotspot –eMBB deployment scenario in ITU-R M.2412-0, we have</w:t>
      </w:r>
      <w:r w:rsidR="00BD6A55" w:rsidRPr="001364EC">
        <w:rPr>
          <w:position w:val="-10"/>
          <w:lang w:eastAsia="x-none"/>
        </w:rPr>
        <w:object w:dxaOrig="1980" w:dyaOrig="360" w14:anchorId="1708DC02">
          <v:shape id="_x0000_i1034" type="#_x0000_t75" style="width:79.5pt;height:15.05pt" o:ole="">
            <v:imagedata r:id="rId17" o:title=""/>
          </v:shape>
          <o:OLEObject Type="Embed" ProgID="Equation.DSMT4" ShapeID="_x0000_i1034" DrawAspect="Content" ObjectID="_1587580880" r:id="rId18"/>
        </w:object>
      </w:r>
      <w:r>
        <w:rPr>
          <w:lang w:eastAsia="x-none"/>
        </w:rPr>
        <w:t xml:space="preserve"> for the case of 12 TRxP deployment and </w:t>
      </w:r>
      <w:r w:rsidR="009570FC" w:rsidRPr="001364EC">
        <w:rPr>
          <w:position w:val="-10"/>
          <w:lang w:eastAsia="x-none"/>
        </w:rPr>
        <w:object w:dxaOrig="1980" w:dyaOrig="360" w14:anchorId="49ECED40">
          <v:shape id="_x0000_i1033" type="#_x0000_t75" style="width:85.95pt;height:15.05pt" o:ole="">
            <v:imagedata r:id="rId19" o:title=""/>
          </v:shape>
          <o:OLEObject Type="Embed" ProgID="Equation.DSMT4" ShapeID="_x0000_i1033" DrawAspect="Content" ObjectID="_1587580881" r:id="rId20"/>
        </w:object>
      </w:r>
      <w:r>
        <w:rPr>
          <w:lang w:eastAsia="x-none"/>
        </w:rPr>
        <w:t xml:space="preserve">for a 36 TRxP deployment. </w:t>
      </w:r>
    </w:p>
    <w:p w14:paraId="792E140F" w14:textId="1D57885F" w:rsidR="00622D97" w:rsidRDefault="00622D97" w:rsidP="001364EC">
      <w:pPr>
        <w:ind w:left="0" w:firstLine="0"/>
        <w:jc w:val="both"/>
        <w:rPr>
          <w:rFonts w:ascii="Times New Roman" w:hAnsi="Times New Roman"/>
          <w:lang w:eastAsia="x-none"/>
        </w:rPr>
      </w:pPr>
      <w:r>
        <w:rPr>
          <w:lang w:eastAsia="x-none"/>
        </w:rPr>
        <w:t xml:space="preserve">For the case of downlink operation at 4 GHz carrier frequency, </w:t>
      </w:r>
      <w:r w:rsidRPr="00622D97">
        <w:rPr>
          <w:i/>
          <w:lang w:eastAsia="x-none"/>
        </w:rPr>
        <w:t xml:space="preserve">Indoor Hotspot – eMBB </w:t>
      </w:r>
      <w:r>
        <w:rPr>
          <w:i/>
          <w:lang w:eastAsia="x-none"/>
        </w:rPr>
        <w:t xml:space="preserve">with 12 TRxP </w:t>
      </w:r>
      <w:r>
        <w:rPr>
          <w:lang w:eastAsia="x-none"/>
        </w:rPr>
        <w:t xml:space="preserve">can achieve an average spectral efficiency of 11.559 bits/s/Hz. Then, to meet the minimum requirement of 10 </w:t>
      </w:r>
      <w:r w:rsidRPr="007A6B2A">
        <w:rPr>
          <w:rFonts w:ascii="Times New Roman" w:hAnsi="Times New Roman"/>
          <w:lang w:eastAsia="x-none"/>
        </w:rPr>
        <w:t>Mbit/s/m</w:t>
      </w:r>
      <w:r w:rsidRPr="007A6B2A">
        <w:rPr>
          <w:rFonts w:ascii="Times New Roman" w:hAnsi="Times New Roman"/>
          <w:lang w:eastAsia="x-none"/>
        </w:rPr>
        <w:softHyphen/>
      </w:r>
      <w:r w:rsidRPr="007A6B2A">
        <w:rPr>
          <w:rFonts w:ascii="Times New Roman" w:hAnsi="Times New Roman"/>
          <w:vertAlign w:val="superscript"/>
          <w:lang w:eastAsia="x-none"/>
        </w:rPr>
        <w:t>2</w:t>
      </w:r>
      <w:r>
        <w:rPr>
          <w:rFonts w:ascii="Times New Roman" w:hAnsi="Times New Roman"/>
          <w:vertAlign w:val="superscript"/>
          <w:lang w:eastAsia="x-none"/>
        </w:rPr>
        <w:t xml:space="preserve"> </w:t>
      </w:r>
      <w:r>
        <w:rPr>
          <w:rFonts w:ascii="Times New Roman" w:hAnsi="Times New Roman"/>
          <w:lang w:eastAsia="x-none"/>
        </w:rPr>
        <w:t xml:space="preserve">in the downlink, NR will require </w:t>
      </w:r>
      <w:r w:rsidR="00F80AD7">
        <w:rPr>
          <w:rFonts w:ascii="Times New Roman" w:hAnsi="Times New Roman"/>
          <w:lang w:eastAsia="x-none"/>
        </w:rPr>
        <w:t>432.56</w:t>
      </w:r>
      <w:r>
        <w:rPr>
          <w:rFonts w:ascii="Times New Roman" w:hAnsi="Times New Roman"/>
          <w:lang w:eastAsia="x-none"/>
        </w:rPr>
        <w:t xml:space="preserve"> MHz of BW which can be achieved by </w:t>
      </w:r>
      <w:r w:rsidR="00F80AD7">
        <w:rPr>
          <w:rFonts w:ascii="Times New Roman" w:hAnsi="Times New Roman"/>
          <w:lang w:eastAsia="x-none"/>
        </w:rPr>
        <w:t>5</w:t>
      </w:r>
      <w:r>
        <w:rPr>
          <w:rFonts w:ascii="Times New Roman" w:hAnsi="Times New Roman"/>
          <w:lang w:eastAsia="x-none"/>
        </w:rPr>
        <w:t xml:space="preserve"> CA in FR1 and </w:t>
      </w:r>
      <w:r w:rsidR="00F80AD7">
        <w:rPr>
          <w:rFonts w:ascii="Times New Roman" w:hAnsi="Times New Roman"/>
          <w:lang w:eastAsia="x-none"/>
        </w:rPr>
        <w:t>by using 3</w:t>
      </w:r>
      <w:r w:rsidR="004107FD">
        <w:rPr>
          <w:rFonts w:ascii="Times New Roman" w:hAnsi="Times New Roman"/>
          <w:lang w:eastAsia="x-none"/>
        </w:rPr>
        <w:t xml:space="preserve"> CA for 60 kHz SCS and </w:t>
      </w:r>
      <w:r w:rsidR="00F80AD7">
        <w:rPr>
          <w:rFonts w:ascii="Times New Roman" w:hAnsi="Times New Roman"/>
          <w:lang w:eastAsia="x-none"/>
        </w:rPr>
        <w:t>2 CA</w:t>
      </w:r>
      <w:r w:rsidR="004107FD">
        <w:rPr>
          <w:rFonts w:ascii="Times New Roman" w:hAnsi="Times New Roman"/>
          <w:lang w:eastAsia="x-none"/>
        </w:rPr>
        <w:t xml:space="preserve"> for 120 kHz SCS in FR2. </w:t>
      </w:r>
    </w:p>
    <w:p w14:paraId="77C47C88" w14:textId="77777777" w:rsidR="004107FD" w:rsidRDefault="004107FD" w:rsidP="001364EC">
      <w:pPr>
        <w:ind w:left="0" w:firstLine="0"/>
        <w:jc w:val="both"/>
        <w:rPr>
          <w:rFonts w:ascii="Times New Roman" w:hAnsi="Times New Roman"/>
          <w:lang w:eastAsia="x-none"/>
        </w:rPr>
      </w:pPr>
    </w:p>
    <w:p w14:paraId="47EA5BA0" w14:textId="77777777" w:rsidR="004107FD" w:rsidRDefault="004107FD" w:rsidP="004107FD">
      <w:pPr>
        <w:ind w:left="0" w:firstLine="0"/>
        <w:jc w:val="both"/>
        <w:rPr>
          <w:b/>
          <w:i/>
          <w:lang w:eastAsia="x-none"/>
        </w:rPr>
      </w:pPr>
      <w:r>
        <w:rPr>
          <w:b/>
          <w:i/>
          <w:lang w:eastAsia="x-none"/>
        </w:rPr>
        <w:t>Observation 4:</w:t>
      </w:r>
    </w:p>
    <w:p w14:paraId="04C9EA76" w14:textId="14B1356C" w:rsidR="004107FD" w:rsidRDefault="004107FD" w:rsidP="004107FD">
      <w:pPr>
        <w:ind w:left="720" w:firstLine="48"/>
        <w:jc w:val="both"/>
        <w:rPr>
          <w:i/>
          <w:lang w:eastAsia="x-none"/>
        </w:rPr>
      </w:pPr>
      <w:r>
        <w:rPr>
          <w:i/>
          <w:lang w:eastAsia="x-none"/>
        </w:rPr>
        <w:t>NR meets the IMT-2020 minimum requirements for area traffic capacity for the case of 12 TRxP Indoor Hotspot deployment</w:t>
      </w:r>
      <w:r w:rsidR="00F80AD7">
        <w:rPr>
          <w:i/>
          <w:lang w:eastAsia="x-none"/>
        </w:rPr>
        <w:t xml:space="preserve"> in FR1</w:t>
      </w:r>
      <w:r>
        <w:rPr>
          <w:i/>
          <w:lang w:eastAsia="x-none"/>
        </w:rPr>
        <w:t xml:space="preserve">. </w:t>
      </w:r>
    </w:p>
    <w:p w14:paraId="51346278" w14:textId="77777777" w:rsidR="004107FD" w:rsidRPr="00622D97" w:rsidRDefault="004107FD" w:rsidP="001364EC">
      <w:pPr>
        <w:ind w:left="0" w:firstLine="0"/>
        <w:jc w:val="both"/>
        <w:rPr>
          <w:lang w:eastAsia="x-none"/>
        </w:rPr>
      </w:pPr>
    </w:p>
    <w:p w14:paraId="61B278DF" w14:textId="77777777" w:rsidR="006B1496" w:rsidRPr="00915C12" w:rsidRDefault="006B1496" w:rsidP="00915C12">
      <w:pPr>
        <w:pStyle w:val="Heading1"/>
        <w:pBdr>
          <w:top w:val="single" w:sz="8" w:space="5" w:color="auto"/>
        </w:pBdr>
        <w:rPr>
          <w:b w:val="0"/>
          <w:sz w:val="28"/>
        </w:rPr>
      </w:pPr>
      <w:r w:rsidRPr="00915C12">
        <w:rPr>
          <w:b w:val="0"/>
          <w:sz w:val="28"/>
        </w:rPr>
        <w:t>Inspection Based Self-Evaluation Methods</w:t>
      </w:r>
    </w:p>
    <w:p w14:paraId="16D3F6B4" w14:textId="77777777" w:rsidR="006B1496" w:rsidRDefault="006B1496" w:rsidP="007550F7">
      <w:pPr>
        <w:ind w:left="0" w:firstLine="0"/>
        <w:jc w:val="both"/>
        <w:rPr>
          <w:lang w:eastAsia="x-none"/>
        </w:rPr>
      </w:pPr>
      <w:r>
        <w:rPr>
          <w:lang w:eastAsia="x-none"/>
        </w:rPr>
        <w:t>In this section, we comment on the minimum BW requirements for IMT-2020</w:t>
      </w:r>
      <w:r w:rsidR="007550F7">
        <w:rPr>
          <w:lang w:eastAsia="x-none"/>
        </w:rPr>
        <w:t>.</w:t>
      </w:r>
      <w:r>
        <w:rPr>
          <w:lang w:eastAsia="x-none"/>
        </w:rPr>
        <w:t xml:space="preserve"> </w:t>
      </w:r>
      <w:r w:rsidR="007550F7">
        <w:rPr>
          <w:lang w:eastAsia="x-none"/>
        </w:rPr>
        <w:t xml:space="preserve">The minimum BW requirement as defined in </w:t>
      </w:r>
      <w:r>
        <w:rPr>
          <w:lang w:eastAsia="x-none"/>
        </w:rPr>
        <w:t>ITU-R M.241</w:t>
      </w:r>
      <w:r w:rsidR="007550F7">
        <w:rPr>
          <w:lang w:eastAsia="x-none"/>
        </w:rPr>
        <w:t>0</w:t>
      </w:r>
      <w:r>
        <w:rPr>
          <w:lang w:eastAsia="x-none"/>
        </w:rPr>
        <w:t>-0</w:t>
      </w:r>
      <w:r w:rsidR="007550F7">
        <w:rPr>
          <w:lang w:eastAsia="x-none"/>
        </w:rPr>
        <w:t xml:space="preserve"> is that an RIT/SRIT </w:t>
      </w:r>
      <w:r w:rsidR="00654A96">
        <w:rPr>
          <w:lang w:eastAsia="x-none"/>
        </w:rPr>
        <w:t>shall</w:t>
      </w:r>
      <w:r w:rsidR="007550F7">
        <w:rPr>
          <w:lang w:eastAsia="x-none"/>
        </w:rPr>
        <w:t xml:space="preserve"> support at least100 MHz BW and </w:t>
      </w:r>
      <w:r w:rsidR="00654A96">
        <w:rPr>
          <w:lang w:eastAsia="x-none"/>
        </w:rPr>
        <w:t xml:space="preserve">shall support </w:t>
      </w:r>
      <w:r w:rsidR="007550F7">
        <w:rPr>
          <w:lang w:eastAsia="x-none"/>
        </w:rPr>
        <w:t xml:space="preserve">up to 1 GHz  for operation in higher frequency bands i.e., above 6 GHz. From Table 6 and 7, we can see that using 16 CA, NR can easily meet both </w:t>
      </w:r>
      <w:r w:rsidR="007550F7">
        <w:rPr>
          <w:lang w:eastAsia="x-none"/>
        </w:rPr>
        <w:lastRenderedPageBreak/>
        <w:t xml:space="preserve">the requirements. In fact for FR2, using 3 CA for 120 kHz SCS and 400 MHz CC, NR can meet the BW requirement of 1 GHz. </w:t>
      </w:r>
    </w:p>
    <w:p w14:paraId="5CAC1C40" w14:textId="77777777" w:rsidR="007550F7" w:rsidRDefault="007550F7" w:rsidP="007550F7">
      <w:pPr>
        <w:ind w:left="0" w:firstLine="0"/>
        <w:rPr>
          <w:lang w:eastAsia="x-none"/>
        </w:rPr>
      </w:pPr>
    </w:p>
    <w:p w14:paraId="51C49A51" w14:textId="77777777" w:rsidR="007550F7" w:rsidRDefault="004107FD" w:rsidP="007550F7">
      <w:pPr>
        <w:ind w:left="0" w:firstLine="0"/>
        <w:jc w:val="both"/>
        <w:rPr>
          <w:b/>
          <w:i/>
          <w:lang w:eastAsia="x-none"/>
        </w:rPr>
      </w:pPr>
      <w:r>
        <w:rPr>
          <w:b/>
          <w:i/>
          <w:lang w:eastAsia="x-none"/>
        </w:rPr>
        <w:t>Observation 5</w:t>
      </w:r>
      <w:r w:rsidR="007550F7">
        <w:rPr>
          <w:b/>
          <w:i/>
          <w:lang w:eastAsia="x-none"/>
        </w:rPr>
        <w:t>:</w:t>
      </w:r>
    </w:p>
    <w:p w14:paraId="7E60F1CF" w14:textId="77777777" w:rsidR="007550F7" w:rsidRDefault="007550F7" w:rsidP="007550F7">
      <w:pPr>
        <w:ind w:left="720" w:firstLine="48"/>
        <w:jc w:val="both"/>
        <w:rPr>
          <w:i/>
          <w:lang w:eastAsia="x-none"/>
        </w:rPr>
      </w:pPr>
      <w:r>
        <w:rPr>
          <w:i/>
          <w:lang w:eastAsia="x-none"/>
        </w:rPr>
        <w:t>NR meets the IMT-2020 minimum requirements for operation BW in both high (above 6 GHz) and low (sub-6 GHz) frequency bands.</w:t>
      </w:r>
    </w:p>
    <w:p w14:paraId="682990FA" w14:textId="77777777" w:rsidR="00654A96" w:rsidRDefault="00654A96" w:rsidP="007550F7">
      <w:pPr>
        <w:ind w:left="720" w:firstLine="48"/>
        <w:jc w:val="both"/>
        <w:rPr>
          <w:i/>
          <w:lang w:eastAsia="x-none"/>
        </w:rPr>
      </w:pPr>
    </w:p>
    <w:p w14:paraId="1DABAD8D" w14:textId="77777777" w:rsidR="007550F7" w:rsidRPr="006B1496" w:rsidRDefault="007550F7" w:rsidP="007550F7">
      <w:pPr>
        <w:ind w:left="0" w:firstLine="0"/>
        <w:rPr>
          <w:lang w:eastAsia="x-none"/>
        </w:rPr>
      </w:pPr>
    </w:p>
    <w:p w14:paraId="5E2DAED2" w14:textId="77777777" w:rsidR="00F549F0" w:rsidRPr="00915C12" w:rsidRDefault="00F549F0" w:rsidP="00915C12">
      <w:pPr>
        <w:pStyle w:val="Heading1"/>
        <w:pBdr>
          <w:top w:val="single" w:sz="8" w:space="5" w:color="auto"/>
        </w:pBdr>
        <w:rPr>
          <w:b w:val="0"/>
          <w:sz w:val="28"/>
        </w:rPr>
      </w:pPr>
      <w:r w:rsidRPr="00915C12">
        <w:rPr>
          <w:b w:val="0"/>
          <w:sz w:val="28"/>
        </w:rPr>
        <w:t>Conclusion</w:t>
      </w:r>
      <w:r w:rsidR="00915C12">
        <w:rPr>
          <w:b w:val="0"/>
          <w:sz w:val="28"/>
        </w:rPr>
        <w:t>s</w:t>
      </w:r>
    </w:p>
    <w:p w14:paraId="19989BC3" w14:textId="4A88E2EE" w:rsidR="007550F7" w:rsidRDefault="007550F7" w:rsidP="007550F7">
      <w:pPr>
        <w:ind w:left="0" w:firstLine="0"/>
        <w:jc w:val="both"/>
        <w:rPr>
          <w:lang w:eastAsia="x-none"/>
        </w:rPr>
      </w:pPr>
      <w:r>
        <w:rPr>
          <w:lang w:eastAsia="x-none"/>
        </w:rPr>
        <w:t>In this paper, we</w:t>
      </w:r>
      <w:r w:rsidR="00D73CE7">
        <w:rPr>
          <w:lang w:eastAsia="x-none"/>
        </w:rPr>
        <w:t xml:space="preserve"> presented</w:t>
      </w:r>
      <w:r w:rsidR="00D73CE7">
        <w:rPr>
          <w:lang w:eastAsia="x-none"/>
        </w:rPr>
        <w:t xml:space="preserve"> initial results</w:t>
      </w:r>
      <w:r w:rsidR="00D73CE7">
        <w:rPr>
          <w:lang w:eastAsia="x-none"/>
        </w:rPr>
        <w:t xml:space="preserve"> for</w:t>
      </w:r>
      <w:r>
        <w:rPr>
          <w:lang w:eastAsia="x-none"/>
        </w:rPr>
        <w:t xml:space="preserve"> the IMT-2020 performance metrics. We highlighted simulation based aspects as well analytical performance evaluation for NR as a candidate technology for IMT-2020. </w:t>
      </w:r>
      <w:r w:rsidR="00654A96">
        <w:rPr>
          <w:lang w:eastAsia="x-none"/>
        </w:rPr>
        <w:t xml:space="preserve">The summary of </w:t>
      </w:r>
      <w:r>
        <w:rPr>
          <w:lang w:eastAsia="x-none"/>
        </w:rPr>
        <w:t xml:space="preserve">observations </w:t>
      </w:r>
      <w:r w:rsidR="00654A96">
        <w:rPr>
          <w:lang w:eastAsia="x-none"/>
        </w:rPr>
        <w:t>made in this paper are provided below:</w:t>
      </w:r>
    </w:p>
    <w:p w14:paraId="0E9C49C8" w14:textId="77777777" w:rsidR="007550F7" w:rsidRDefault="007550F7" w:rsidP="007550F7">
      <w:pPr>
        <w:ind w:left="0" w:firstLine="0"/>
        <w:rPr>
          <w:lang w:eastAsia="x-none"/>
        </w:rPr>
      </w:pPr>
    </w:p>
    <w:p w14:paraId="1CC72B24" w14:textId="77777777" w:rsidR="00654A96" w:rsidRPr="00654A96" w:rsidRDefault="007550F7" w:rsidP="00654A96">
      <w:pPr>
        <w:pStyle w:val="ListParagraph"/>
        <w:numPr>
          <w:ilvl w:val="0"/>
          <w:numId w:val="14"/>
        </w:numPr>
        <w:ind w:leftChars="0"/>
        <w:jc w:val="both"/>
        <w:rPr>
          <w:i/>
        </w:rPr>
      </w:pPr>
      <w:r w:rsidRPr="00654A96">
        <w:rPr>
          <w:b/>
          <w:i/>
        </w:rPr>
        <w:t xml:space="preserve">Observation 1: </w:t>
      </w:r>
      <w:r w:rsidR="00654A96" w:rsidRPr="00654A96">
        <w:rPr>
          <w:i/>
        </w:rPr>
        <w:t>NR meets the IMT-2020 minimum requirements for peak spectral efficiency for all supported BW and SCS combinations for DL and UL</w:t>
      </w:r>
    </w:p>
    <w:p w14:paraId="1FCEC15F" w14:textId="5C9F6E9B" w:rsidR="00654A96" w:rsidRDefault="007550F7" w:rsidP="008F768D">
      <w:pPr>
        <w:pStyle w:val="ListParagraph"/>
        <w:numPr>
          <w:ilvl w:val="0"/>
          <w:numId w:val="14"/>
        </w:numPr>
        <w:ind w:leftChars="0"/>
        <w:jc w:val="both"/>
        <w:rPr>
          <w:i/>
        </w:rPr>
      </w:pPr>
      <w:r w:rsidRPr="00654A96">
        <w:rPr>
          <w:b/>
          <w:i/>
        </w:rPr>
        <w:t xml:space="preserve">Observation 2: </w:t>
      </w:r>
      <w:r w:rsidR="00654A96">
        <w:rPr>
          <w:i/>
        </w:rPr>
        <w:t>NR meets the IMT-2020 minimum requirements for peak data rate using 16 aggregated component carrie</w:t>
      </w:r>
      <w:r w:rsidR="00D73CE7">
        <w:rPr>
          <w:i/>
        </w:rPr>
        <w:t>s with operating BW of 3</w:t>
      </w:r>
      <w:r w:rsidR="00654A96">
        <w:rPr>
          <w:i/>
        </w:rPr>
        <w:t>0 MHz and higher for FR1 and for all BWs and SCSs in FR2.</w:t>
      </w:r>
    </w:p>
    <w:p w14:paraId="59DD2351" w14:textId="77777777" w:rsidR="004107FD" w:rsidRPr="004107FD" w:rsidRDefault="004107FD" w:rsidP="004107FD">
      <w:pPr>
        <w:pStyle w:val="ListParagraph"/>
        <w:ind w:leftChars="0" w:left="720" w:firstLine="0"/>
        <w:jc w:val="both"/>
        <w:rPr>
          <w:i/>
        </w:rPr>
      </w:pPr>
      <w:r>
        <w:rPr>
          <w:b/>
          <w:i/>
        </w:rPr>
        <w:t>Observation 3:</w:t>
      </w:r>
      <w:r>
        <w:rPr>
          <w:i/>
        </w:rPr>
        <w:t xml:space="preserve"> </w:t>
      </w:r>
      <w:r w:rsidRPr="004107FD">
        <w:rPr>
          <w:i/>
        </w:rPr>
        <w:t xml:space="preserve">NR meets the IMT-2020 minimum requirements </w:t>
      </w:r>
      <w:r>
        <w:rPr>
          <w:i/>
        </w:rPr>
        <w:t>User Experienced Data rate for downlink operation.</w:t>
      </w:r>
    </w:p>
    <w:p w14:paraId="13A0B10C" w14:textId="1CA4DBF2" w:rsidR="004107FD" w:rsidRPr="004107FD" w:rsidRDefault="004107FD" w:rsidP="008F768D">
      <w:pPr>
        <w:pStyle w:val="ListParagraph"/>
        <w:numPr>
          <w:ilvl w:val="0"/>
          <w:numId w:val="14"/>
        </w:numPr>
        <w:ind w:leftChars="0"/>
        <w:jc w:val="both"/>
        <w:rPr>
          <w:b/>
          <w:i/>
        </w:rPr>
      </w:pPr>
      <w:r w:rsidRPr="004107FD">
        <w:rPr>
          <w:b/>
          <w:i/>
        </w:rPr>
        <w:t xml:space="preserve">Observation 4: </w:t>
      </w:r>
      <w:r>
        <w:rPr>
          <w:b/>
          <w:i/>
        </w:rPr>
        <w:t xml:space="preserve"> </w:t>
      </w:r>
      <w:r>
        <w:rPr>
          <w:i/>
        </w:rPr>
        <w:t>NR meets the IMT-2020 minimum requirements for area traffic capacity for the case of 12 TRxP Indoor Hotspot deployment</w:t>
      </w:r>
      <w:r w:rsidR="00D73CE7">
        <w:rPr>
          <w:i/>
        </w:rPr>
        <w:t xml:space="preserve"> in FR1</w:t>
      </w:r>
      <w:r>
        <w:rPr>
          <w:i/>
        </w:rPr>
        <w:t xml:space="preserve">. </w:t>
      </w:r>
    </w:p>
    <w:p w14:paraId="16B4CBF0" w14:textId="77777777" w:rsidR="007550F7" w:rsidRDefault="004107FD" w:rsidP="008F768D">
      <w:pPr>
        <w:pStyle w:val="ListParagraph"/>
        <w:numPr>
          <w:ilvl w:val="0"/>
          <w:numId w:val="14"/>
        </w:numPr>
        <w:ind w:leftChars="0"/>
        <w:jc w:val="both"/>
        <w:rPr>
          <w:i/>
        </w:rPr>
      </w:pPr>
      <w:r>
        <w:rPr>
          <w:b/>
          <w:i/>
        </w:rPr>
        <w:t>Observation 5</w:t>
      </w:r>
      <w:r w:rsidR="007550F7" w:rsidRPr="00654A96">
        <w:rPr>
          <w:b/>
          <w:i/>
        </w:rPr>
        <w:t>:</w:t>
      </w:r>
      <w:r w:rsidR="00654A96" w:rsidRPr="00654A96">
        <w:rPr>
          <w:i/>
        </w:rPr>
        <w:t xml:space="preserve"> </w:t>
      </w:r>
      <w:r w:rsidR="00654A96">
        <w:rPr>
          <w:i/>
        </w:rPr>
        <w:t>NR meets the IMT-2020 minimum requirements for operation BW in both high (above 6 GHz) and low (sub-6 GHz) frequency bands</w:t>
      </w:r>
      <w:r w:rsidR="007550F7" w:rsidRPr="00654A96">
        <w:rPr>
          <w:i/>
        </w:rPr>
        <w:t>.</w:t>
      </w:r>
    </w:p>
    <w:p w14:paraId="310080F8" w14:textId="77777777" w:rsidR="00654A96" w:rsidRDefault="00654A96" w:rsidP="00654A96">
      <w:pPr>
        <w:jc w:val="both"/>
        <w:rPr>
          <w:i/>
        </w:rPr>
      </w:pPr>
    </w:p>
    <w:p w14:paraId="7B606835" w14:textId="77777777" w:rsidR="00654A96" w:rsidRDefault="00654A96" w:rsidP="00654A96">
      <w:pPr>
        <w:jc w:val="both"/>
        <w:rPr>
          <w:i/>
        </w:rPr>
      </w:pPr>
    </w:p>
    <w:p w14:paraId="3E9F6170" w14:textId="77777777" w:rsidR="00654A96" w:rsidRPr="00654A96" w:rsidRDefault="00654A96" w:rsidP="00654A96">
      <w:pPr>
        <w:jc w:val="both"/>
        <w:rPr>
          <w:i/>
        </w:rPr>
      </w:pPr>
    </w:p>
    <w:p w14:paraId="0369D378" w14:textId="77777777" w:rsidR="00F549F0" w:rsidRPr="00915C12" w:rsidRDefault="0084176F" w:rsidP="00915C12">
      <w:pPr>
        <w:pStyle w:val="Heading1"/>
        <w:pBdr>
          <w:top w:val="single" w:sz="8" w:space="5" w:color="auto"/>
        </w:pBdr>
        <w:rPr>
          <w:b w:val="0"/>
          <w:sz w:val="28"/>
        </w:rPr>
      </w:pPr>
      <w:r w:rsidRPr="00915C12">
        <w:rPr>
          <w:b w:val="0"/>
          <w:sz w:val="28"/>
        </w:rPr>
        <w:t>References</w:t>
      </w:r>
    </w:p>
    <w:p w14:paraId="0DE2448A" w14:textId="77777777" w:rsidR="00954AE6" w:rsidRPr="00954AE6" w:rsidRDefault="00954AE6" w:rsidP="00954AE6">
      <w:pPr>
        <w:rPr>
          <w:lang w:eastAsia="x-none"/>
        </w:rPr>
      </w:pPr>
    </w:p>
    <w:p w14:paraId="3C6C2079" w14:textId="77777777" w:rsidR="007F43B0" w:rsidRPr="00605E38" w:rsidRDefault="007F43B0" w:rsidP="007F43B0">
      <w:pPr>
        <w:pStyle w:val="ListParagraph"/>
        <w:numPr>
          <w:ilvl w:val="0"/>
          <w:numId w:val="12"/>
        </w:numPr>
        <w:ind w:leftChars="0"/>
        <w:jc w:val="both"/>
        <w:rPr>
          <w:i/>
        </w:rPr>
      </w:pPr>
      <w:r>
        <w:t xml:space="preserve">RP-170832, </w:t>
      </w:r>
      <w:r>
        <w:rPr>
          <w:i/>
        </w:rPr>
        <w:t xml:space="preserve">New Study Item on Self-Evaluation towards IMT-2020, </w:t>
      </w:r>
      <w:r>
        <w:t xml:space="preserve">Huawei, Ericsson, </w:t>
      </w:r>
      <w:proofErr w:type="gramStart"/>
      <w:r>
        <w:t>3GPP</w:t>
      </w:r>
      <w:proofErr w:type="gramEnd"/>
      <w:r>
        <w:t xml:space="preserve"> TSG RAN Meeting #75, Dubrovnik, Croatia, March 6-9, 2017.</w:t>
      </w:r>
    </w:p>
    <w:p w14:paraId="1B26A098" w14:textId="77777777" w:rsidR="00534E71" w:rsidRDefault="00534E71" w:rsidP="00605E38">
      <w:pPr>
        <w:pStyle w:val="ListParagraph"/>
        <w:numPr>
          <w:ilvl w:val="0"/>
          <w:numId w:val="12"/>
        </w:numPr>
        <w:ind w:leftChars="0"/>
        <w:jc w:val="both"/>
        <w:rPr>
          <w:i/>
        </w:rPr>
      </w:pPr>
      <w:r>
        <w:t>ITU-R M.2410-0,</w:t>
      </w:r>
      <w:r w:rsidRPr="00605E38">
        <w:rPr>
          <w:i/>
        </w:rPr>
        <w:t xml:space="preserve"> Minimum requirements related to technical performance for IMT-2020 radio interface(s)</w:t>
      </w:r>
    </w:p>
    <w:p w14:paraId="33EBAA81" w14:textId="77777777" w:rsidR="00605E38" w:rsidRDefault="00605E38" w:rsidP="00605E38">
      <w:pPr>
        <w:pStyle w:val="ListParagraph"/>
        <w:numPr>
          <w:ilvl w:val="0"/>
          <w:numId w:val="12"/>
        </w:numPr>
        <w:ind w:leftChars="0"/>
        <w:jc w:val="both"/>
        <w:rPr>
          <w:i/>
        </w:rPr>
      </w:pPr>
      <w:r>
        <w:t xml:space="preserve">ITU-R M.2412-0, </w:t>
      </w:r>
      <w:r w:rsidRPr="00605E38">
        <w:rPr>
          <w:i/>
        </w:rPr>
        <w:t>Guidelines for evaluation of radio interface technologies for IMT-2020</w:t>
      </w:r>
    </w:p>
    <w:p w14:paraId="72F8F50C" w14:textId="77777777" w:rsidR="00EC08BC" w:rsidRDefault="00EC08BC" w:rsidP="00605E38">
      <w:pPr>
        <w:pStyle w:val="ListParagraph"/>
        <w:numPr>
          <w:ilvl w:val="0"/>
          <w:numId w:val="12"/>
        </w:numPr>
        <w:ind w:leftChars="0"/>
        <w:jc w:val="both"/>
        <w:rPr>
          <w:i/>
        </w:rPr>
      </w:pPr>
      <w:r>
        <w:t xml:space="preserve">ITU-R M.2134, </w:t>
      </w:r>
      <w:r w:rsidRPr="00EC08BC">
        <w:rPr>
          <w:i/>
        </w:rPr>
        <w:t>Requirements related to technical performance for IMT-Advanced radio interface(s)</w:t>
      </w:r>
    </w:p>
    <w:p w14:paraId="53DDB390" w14:textId="77777777" w:rsidR="00F549F0" w:rsidRPr="00283250" w:rsidRDefault="00283250" w:rsidP="00605E38">
      <w:pPr>
        <w:pStyle w:val="ListParagraph"/>
        <w:numPr>
          <w:ilvl w:val="0"/>
          <w:numId w:val="12"/>
        </w:numPr>
        <w:ind w:leftChars="0"/>
        <w:jc w:val="both"/>
      </w:pPr>
      <w:r>
        <w:t xml:space="preserve">3GPP TS 38.101-1 v15.0.0, </w:t>
      </w:r>
      <w:r w:rsidRPr="00283250">
        <w:rPr>
          <w:i/>
        </w:rPr>
        <w:t>User Equipment radio transmission and reception: Part 1: Range 1 Standalone.</w:t>
      </w:r>
    </w:p>
    <w:p w14:paraId="7B3E6BDB" w14:textId="77777777" w:rsidR="00283250" w:rsidRPr="004D7EF1" w:rsidRDefault="00283250" w:rsidP="00A93BFF">
      <w:pPr>
        <w:pStyle w:val="ListParagraph"/>
        <w:numPr>
          <w:ilvl w:val="0"/>
          <w:numId w:val="12"/>
        </w:numPr>
        <w:ind w:leftChars="0"/>
      </w:pPr>
      <w:r>
        <w:t xml:space="preserve">3GPP TS 38.101-2 v15.0.0, </w:t>
      </w:r>
      <w:r w:rsidRPr="00283250">
        <w:rPr>
          <w:i/>
        </w:rPr>
        <w:t xml:space="preserve">User Equipment radio transmission and reception: Part </w:t>
      </w:r>
      <w:r>
        <w:rPr>
          <w:i/>
        </w:rPr>
        <w:t>2</w:t>
      </w:r>
      <w:r w:rsidRPr="00283250">
        <w:rPr>
          <w:i/>
        </w:rPr>
        <w:t xml:space="preserve">: Range </w:t>
      </w:r>
      <w:r>
        <w:rPr>
          <w:i/>
        </w:rPr>
        <w:t>2</w:t>
      </w:r>
      <w:r w:rsidRPr="00283250">
        <w:rPr>
          <w:i/>
        </w:rPr>
        <w:t xml:space="preserve"> Standalone.</w:t>
      </w:r>
    </w:p>
    <w:p w14:paraId="24BCBAE1" w14:textId="3E99BA2E" w:rsidR="004D7EF1" w:rsidRPr="004D7EF1" w:rsidRDefault="004D7EF1" w:rsidP="00D36736">
      <w:pPr>
        <w:pStyle w:val="ListParagraph"/>
        <w:numPr>
          <w:ilvl w:val="0"/>
          <w:numId w:val="12"/>
        </w:numPr>
        <w:ind w:leftChars="0"/>
        <w:contextualSpacing/>
        <w:jc w:val="both"/>
        <w:rPr>
          <w:i/>
          <w:szCs w:val="20"/>
        </w:rPr>
      </w:pPr>
      <w:r w:rsidRPr="004D7EF1">
        <w:rPr>
          <w:rFonts w:ascii="Times New Roman" w:hAnsi="Times New Roman"/>
          <w:szCs w:val="20"/>
        </w:rPr>
        <w:t>R1-180</w:t>
      </w:r>
      <w:r w:rsidR="00D36736">
        <w:rPr>
          <w:rFonts w:ascii="Times New Roman" w:hAnsi="Times New Roman"/>
          <w:szCs w:val="20"/>
        </w:rPr>
        <w:t>6554</w:t>
      </w:r>
      <w:r w:rsidRPr="004D7EF1">
        <w:rPr>
          <w:rFonts w:ascii="Times New Roman" w:hAnsi="Times New Roman"/>
          <w:szCs w:val="20"/>
        </w:rPr>
        <w:t xml:space="preserve">, </w:t>
      </w:r>
      <w:r w:rsidR="00D36736" w:rsidRPr="00D36736">
        <w:rPr>
          <w:rFonts w:ascii="Times New Roman" w:hAnsi="Times New Roman"/>
          <w:i/>
          <w:szCs w:val="20"/>
        </w:rPr>
        <w:t>IMT-2020 Self-Evaluation Performance Metrics and Evaluation Methods</w:t>
      </w:r>
      <w:r w:rsidRPr="004D7EF1">
        <w:rPr>
          <w:rFonts w:ascii="Times New Roman" w:hAnsi="Times New Roman"/>
          <w:i/>
          <w:szCs w:val="20"/>
        </w:rPr>
        <w:t xml:space="preserve">, </w:t>
      </w:r>
      <w:r w:rsidRPr="004D7EF1">
        <w:rPr>
          <w:rFonts w:ascii="Times New Roman" w:hAnsi="Times New Roman"/>
          <w:szCs w:val="20"/>
        </w:rPr>
        <w:t>Intel Corporation, 3GPP RAN WG1 #9</w:t>
      </w:r>
      <w:r w:rsidR="00D36736">
        <w:rPr>
          <w:rFonts w:ascii="Times New Roman" w:hAnsi="Times New Roman"/>
          <w:szCs w:val="20"/>
        </w:rPr>
        <w:t>3</w:t>
      </w:r>
      <w:r w:rsidRPr="004D7EF1">
        <w:rPr>
          <w:rFonts w:ascii="Times New Roman" w:hAnsi="Times New Roman"/>
          <w:szCs w:val="20"/>
        </w:rPr>
        <w:t xml:space="preserve">, </w:t>
      </w:r>
      <w:r w:rsidR="00D36736">
        <w:rPr>
          <w:rFonts w:ascii="Times New Roman" w:hAnsi="Times New Roman"/>
          <w:szCs w:val="20"/>
        </w:rPr>
        <w:t>Busan</w:t>
      </w:r>
      <w:r w:rsidRPr="004D7EF1">
        <w:rPr>
          <w:rFonts w:ascii="Times New Roman" w:hAnsi="Times New Roman"/>
          <w:szCs w:val="20"/>
        </w:rPr>
        <w:t xml:space="preserve">, </w:t>
      </w:r>
      <w:r w:rsidR="00D36736">
        <w:rPr>
          <w:rFonts w:ascii="Times New Roman" w:hAnsi="Times New Roman"/>
          <w:szCs w:val="20"/>
        </w:rPr>
        <w:t>Korea</w:t>
      </w:r>
      <w:r w:rsidRPr="004D7EF1">
        <w:rPr>
          <w:rFonts w:ascii="Times New Roman" w:hAnsi="Times New Roman"/>
          <w:szCs w:val="20"/>
        </w:rPr>
        <w:t xml:space="preserve">, </w:t>
      </w:r>
      <w:r w:rsidR="00D36736">
        <w:rPr>
          <w:rFonts w:ascii="Times New Roman" w:hAnsi="Times New Roman"/>
          <w:szCs w:val="20"/>
        </w:rPr>
        <w:t>May 21</w:t>
      </w:r>
      <w:r w:rsidR="00D36736" w:rsidRPr="00D36736">
        <w:rPr>
          <w:rFonts w:ascii="Times New Roman" w:hAnsi="Times New Roman"/>
          <w:szCs w:val="20"/>
          <w:vertAlign w:val="superscript"/>
        </w:rPr>
        <w:t>st</w:t>
      </w:r>
      <w:r w:rsidR="00D36736">
        <w:rPr>
          <w:rFonts w:ascii="Times New Roman" w:hAnsi="Times New Roman"/>
          <w:szCs w:val="20"/>
        </w:rPr>
        <w:t xml:space="preserve"> – </w:t>
      </w:r>
      <w:r w:rsidRPr="004D7EF1">
        <w:rPr>
          <w:rFonts w:ascii="Times New Roman" w:hAnsi="Times New Roman"/>
          <w:szCs w:val="20"/>
        </w:rPr>
        <w:t>2</w:t>
      </w:r>
      <w:r w:rsidR="00D36736">
        <w:rPr>
          <w:rFonts w:ascii="Times New Roman" w:hAnsi="Times New Roman"/>
          <w:szCs w:val="20"/>
        </w:rPr>
        <w:t>5</w:t>
      </w:r>
      <w:r w:rsidR="00D36736" w:rsidRPr="00D36736">
        <w:rPr>
          <w:rFonts w:ascii="Times New Roman" w:hAnsi="Times New Roman"/>
          <w:szCs w:val="20"/>
          <w:vertAlign w:val="superscript"/>
        </w:rPr>
        <w:t>th</w:t>
      </w:r>
      <w:r w:rsidR="00D36736">
        <w:rPr>
          <w:rFonts w:ascii="Times New Roman" w:hAnsi="Times New Roman"/>
          <w:szCs w:val="20"/>
        </w:rPr>
        <w:t>,</w:t>
      </w:r>
      <w:r w:rsidRPr="004D7EF1">
        <w:rPr>
          <w:rFonts w:ascii="Times New Roman" w:hAnsi="Times New Roman"/>
          <w:szCs w:val="20"/>
        </w:rPr>
        <w:t xml:space="preserve"> 2018.</w:t>
      </w:r>
    </w:p>
    <w:p w14:paraId="775A0933" w14:textId="77777777" w:rsidR="004D7EF1" w:rsidRPr="0002053B" w:rsidRDefault="004D7EF1" w:rsidP="004D7EF1">
      <w:pPr>
        <w:pStyle w:val="ListParagraph"/>
        <w:numPr>
          <w:ilvl w:val="0"/>
          <w:numId w:val="12"/>
        </w:numPr>
        <w:ind w:leftChars="0"/>
        <w:contextualSpacing/>
        <w:jc w:val="both"/>
        <w:rPr>
          <w:szCs w:val="20"/>
        </w:rPr>
      </w:pPr>
      <w:r w:rsidRPr="0002053B">
        <w:rPr>
          <w:rFonts w:ascii="Times New Roman" w:hAnsi="Times New Roman"/>
          <w:szCs w:val="20"/>
        </w:rPr>
        <w:t xml:space="preserve">RT-170019, </w:t>
      </w:r>
      <w:r w:rsidRPr="0002053B">
        <w:rPr>
          <w:rFonts w:ascii="Times New Roman" w:hAnsi="Times New Roman"/>
          <w:i/>
          <w:szCs w:val="20"/>
        </w:rPr>
        <w:t xml:space="preserve">Summary of email discussion “[ITU-R AH 01] Calibration for self-evaluation, </w:t>
      </w:r>
      <w:r w:rsidRPr="0002053B">
        <w:rPr>
          <w:rFonts w:ascii="Times New Roman" w:hAnsi="Times New Roman"/>
          <w:szCs w:val="20"/>
        </w:rPr>
        <w:t xml:space="preserve">Huawei, 3GPP TSG RAN ITU-R Ad Hoc. </w:t>
      </w:r>
    </w:p>
    <w:p w14:paraId="541FE3F6" w14:textId="77777777" w:rsidR="004D7EF1" w:rsidRPr="004D7EF1" w:rsidRDefault="004D7EF1" w:rsidP="004D7EF1">
      <w:pPr>
        <w:pStyle w:val="ListParagraph"/>
        <w:ind w:leftChars="0" w:left="720" w:firstLine="0"/>
        <w:contextualSpacing/>
        <w:jc w:val="both"/>
        <w:rPr>
          <w:i/>
          <w:szCs w:val="20"/>
        </w:rPr>
      </w:pPr>
    </w:p>
    <w:p w14:paraId="667926B6" w14:textId="77777777" w:rsidR="004D7EF1" w:rsidRPr="00F549F0" w:rsidRDefault="004D7EF1" w:rsidP="004D7EF1">
      <w:pPr>
        <w:pStyle w:val="ListParagraph"/>
        <w:ind w:leftChars="0" w:left="720" w:firstLine="0"/>
      </w:pPr>
    </w:p>
    <w:p w14:paraId="50CF05DC" w14:textId="77777777" w:rsidR="004D7EF1" w:rsidRDefault="004D7EF1" w:rsidP="004D7EF1">
      <w:pPr>
        <w:pStyle w:val="Heading1"/>
        <w:pBdr>
          <w:top w:val="single" w:sz="8" w:space="5" w:color="auto"/>
        </w:pBdr>
        <w:rPr>
          <w:b w:val="0"/>
          <w:sz w:val="28"/>
        </w:rPr>
      </w:pPr>
      <w:r>
        <w:rPr>
          <w:b w:val="0"/>
          <w:sz w:val="28"/>
        </w:rPr>
        <w:t>Appendix</w:t>
      </w:r>
    </w:p>
    <w:p w14:paraId="3120986C" w14:textId="77777777" w:rsidR="00034B3C" w:rsidRPr="00034B3C" w:rsidRDefault="00034B3C" w:rsidP="00034B3C">
      <w:pPr>
        <w:rPr>
          <w:lang w:eastAsia="x-none"/>
        </w:rPr>
      </w:pPr>
      <w:r>
        <w:rPr>
          <w:lang w:eastAsia="x-none"/>
        </w:rPr>
        <w:t>In this section, we provide the simulation assumptions used for initial system level evaluations</w:t>
      </w:r>
      <w:r w:rsidR="00523DEB">
        <w:rPr>
          <w:lang w:eastAsia="x-none"/>
        </w:rPr>
        <w:t>.</w:t>
      </w:r>
    </w:p>
    <w:p w14:paraId="4A84365C" w14:textId="77777777" w:rsidR="004D7EF1" w:rsidRPr="004D7EF1" w:rsidRDefault="004D7EF1" w:rsidP="004D7EF1">
      <w:pPr>
        <w:rPr>
          <w:lang w:eastAsia="x-none"/>
        </w:rPr>
      </w:pPr>
    </w:p>
    <w:tbl>
      <w:tblPr>
        <w:tblStyle w:val="TableGrid"/>
        <w:tblW w:w="9000" w:type="dxa"/>
        <w:jc w:val="center"/>
        <w:tblLook w:val="04A0" w:firstRow="1" w:lastRow="0" w:firstColumn="1" w:lastColumn="0" w:noHBand="0" w:noVBand="1"/>
      </w:tblPr>
      <w:tblGrid>
        <w:gridCol w:w="2139"/>
        <w:gridCol w:w="2235"/>
        <w:gridCol w:w="2293"/>
        <w:gridCol w:w="2333"/>
      </w:tblGrid>
      <w:tr w:rsidR="001E7E07" w:rsidRPr="00F110A6" w14:paraId="4CA18BFA" w14:textId="77777777" w:rsidTr="00034B3C">
        <w:trPr>
          <w:trHeight w:val="288"/>
          <w:jc w:val="center"/>
        </w:trPr>
        <w:tc>
          <w:tcPr>
            <w:tcW w:w="2139" w:type="dxa"/>
            <w:vMerge w:val="restart"/>
            <w:vAlign w:val="center"/>
          </w:tcPr>
          <w:p w14:paraId="4D263A11" w14:textId="77777777" w:rsidR="004D7EF1" w:rsidRPr="00F110A6" w:rsidRDefault="004D7EF1" w:rsidP="009570FC">
            <w:pPr>
              <w:tabs>
                <w:tab w:val="left" w:pos="2857"/>
              </w:tabs>
              <w:ind w:left="0" w:firstLine="0"/>
              <w:jc w:val="center"/>
              <w:rPr>
                <w:rFonts w:ascii="Arial" w:hAnsi="Arial" w:cs="Arial"/>
                <w:b/>
                <w:sz w:val="18"/>
                <w:lang w:eastAsia="x-none"/>
              </w:rPr>
            </w:pPr>
            <w:r>
              <w:rPr>
                <w:rFonts w:ascii="Arial" w:hAnsi="Arial" w:cs="Arial"/>
                <w:b/>
                <w:lang w:eastAsia="x-none"/>
              </w:rPr>
              <w:t>Simulation Parameter</w:t>
            </w:r>
          </w:p>
        </w:tc>
        <w:tc>
          <w:tcPr>
            <w:tcW w:w="6861" w:type="dxa"/>
            <w:gridSpan w:val="3"/>
          </w:tcPr>
          <w:p w14:paraId="4E8E856D" w14:textId="77777777" w:rsidR="004D7EF1" w:rsidRPr="00385D8F" w:rsidRDefault="004D7EF1" w:rsidP="009570FC">
            <w:pPr>
              <w:ind w:left="0" w:firstLine="0"/>
              <w:jc w:val="center"/>
              <w:rPr>
                <w:rFonts w:ascii="Arial" w:hAnsi="Arial" w:cs="Arial"/>
                <w:b/>
                <w:sz w:val="18"/>
                <w:lang w:eastAsia="x-none"/>
              </w:rPr>
            </w:pPr>
            <w:r w:rsidRPr="00385D8F">
              <w:rPr>
                <w:rFonts w:ascii="Arial" w:hAnsi="Arial" w:cs="Arial"/>
                <w:b/>
                <w:lang w:eastAsia="x-none"/>
              </w:rPr>
              <w:t>Scenario</w:t>
            </w:r>
          </w:p>
        </w:tc>
      </w:tr>
      <w:tr w:rsidR="001E7E07" w:rsidRPr="00F110A6" w14:paraId="211CC62D" w14:textId="77777777" w:rsidTr="00034B3C">
        <w:trPr>
          <w:trHeight w:val="288"/>
          <w:jc w:val="center"/>
        </w:trPr>
        <w:tc>
          <w:tcPr>
            <w:tcW w:w="2139" w:type="dxa"/>
            <w:vMerge/>
            <w:vAlign w:val="center"/>
          </w:tcPr>
          <w:p w14:paraId="6C83C671" w14:textId="77777777" w:rsidR="004D7EF1" w:rsidRPr="00F110A6" w:rsidRDefault="004D7EF1" w:rsidP="009570FC">
            <w:pPr>
              <w:ind w:left="0" w:firstLine="0"/>
              <w:jc w:val="center"/>
              <w:rPr>
                <w:rFonts w:ascii="Arial" w:hAnsi="Arial" w:cs="Arial"/>
                <w:b/>
                <w:sz w:val="18"/>
                <w:lang w:eastAsia="x-none"/>
              </w:rPr>
            </w:pPr>
          </w:p>
        </w:tc>
        <w:tc>
          <w:tcPr>
            <w:tcW w:w="2235" w:type="dxa"/>
          </w:tcPr>
          <w:p w14:paraId="1660C7FA" w14:textId="77777777" w:rsidR="004D7EF1" w:rsidRPr="004D7EF1" w:rsidRDefault="004D7EF1" w:rsidP="004D7EF1">
            <w:pPr>
              <w:ind w:left="0" w:firstLine="0"/>
              <w:rPr>
                <w:rFonts w:ascii="Arial" w:hAnsi="Arial" w:cs="Arial"/>
                <w:b/>
                <w:sz w:val="18"/>
                <w:lang w:eastAsia="x-none"/>
              </w:rPr>
            </w:pPr>
            <w:r w:rsidRPr="004D7EF1">
              <w:rPr>
                <w:rFonts w:ascii="Arial" w:hAnsi="Arial" w:cs="Arial"/>
                <w:b/>
                <w:sz w:val="18"/>
                <w:lang w:eastAsia="x-none"/>
              </w:rPr>
              <w:t>Dense Urban - eMBB</w:t>
            </w:r>
          </w:p>
        </w:tc>
        <w:tc>
          <w:tcPr>
            <w:tcW w:w="2293" w:type="dxa"/>
          </w:tcPr>
          <w:p w14:paraId="19E47D17" w14:textId="77777777" w:rsidR="004D7EF1" w:rsidRPr="004D7EF1" w:rsidRDefault="004D7EF1" w:rsidP="004D7EF1">
            <w:pPr>
              <w:ind w:left="0" w:firstLine="0"/>
              <w:jc w:val="center"/>
              <w:rPr>
                <w:rFonts w:ascii="Arial" w:hAnsi="Arial" w:cs="Arial"/>
                <w:b/>
                <w:sz w:val="18"/>
                <w:lang w:eastAsia="x-none"/>
              </w:rPr>
            </w:pPr>
            <w:r w:rsidRPr="004D7EF1">
              <w:rPr>
                <w:rFonts w:ascii="Arial" w:hAnsi="Arial" w:cs="Arial"/>
                <w:b/>
                <w:sz w:val="18"/>
                <w:lang w:eastAsia="x-none"/>
              </w:rPr>
              <w:t>Indoor Hotspot – eMBB</w:t>
            </w:r>
          </w:p>
        </w:tc>
        <w:tc>
          <w:tcPr>
            <w:tcW w:w="2333" w:type="dxa"/>
          </w:tcPr>
          <w:p w14:paraId="6D9FA8D4" w14:textId="77777777" w:rsidR="004D7EF1" w:rsidRPr="004D7EF1" w:rsidRDefault="004D7EF1" w:rsidP="004D7EF1">
            <w:pPr>
              <w:ind w:left="0" w:firstLine="0"/>
              <w:jc w:val="center"/>
              <w:rPr>
                <w:rFonts w:ascii="Arial" w:hAnsi="Arial" w:cs="Arial"/>
                <w:b/>
                <w:sz w:val="18"/>
                <w:lang w:eastAsia="x-none"/>
              </w:rPr>
            </w:pPr>
            <w:r w:rsidRPr="004D7EF1">
              <w:rPr>
                <w:rFonts w:ascii="Arial" w:hAnsi="Arial" w:cs="Arial"/>
                <w:b/>
                <w:sz w:val="18"/>
                <w:lang w:eastAsia="x-none"/>
              </w:rPr>
              <w:t>Rural Macro - eMBB</w:t>
            </w:r>
          </w:p>
        </w:tc>
      </w:tr>
      <w:tr w:rsidR="001E7E07" w:rsidRPr="00F110A6" w14:paraId="50DF5829" w14:textId="77777777" w:rsidTr="00034B3C">
        <w:trPr>
          <w:trHeight w:val="288"/>
          <w:jc w:val="center"/>
        </w:trPr>
        <w:tc>
          <w:tcPr>
            <w:tcW w:w="2139" w:type="dxa"/>
            <w:vAlign w:val="center"/>
          </w:tcPr>
          <w:p w14:paraId="67EB7B3F" w14:textId="77777777" w:rsidR="004D7EF1" w:rsidRPr="001E7E07" w:rsidRDefault="00FA5995" w:rsidP="00FA5995">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Carrier Frequency</w:t>
            </w:r>
          </w:p>
        </w:tc>
        <w:tc>
          <w:tcPr>
            <w:tcW w:w="2235" w:type="dxa"/>
            <w:vAlign w:val="center"/>
          </w:tcPr>
          <w:p w14:paraId="4FE403FE" w14:textId="77777777" w:rsidR="004D7EF1" w:rsidRPr="001E7E07" w:rsidRDefault="00FA5995" w:rsidP="00FA5995">
            <w:pPr>
              <w:jc w:val="center"/>
              <w:rPr>
                <w:rFonts w:ascii="Times New Roman" w:hAnsi="Times New Roman"/>
                <w:color w:val="000000"/>
                <w:sz w:val="16"/>
                <w:szCs w:val="16"/>
                <w:lang w:val="en-US"/>
              </w:rPr>
            </w:pPr>
            <w:r w:rsidRPr="001E7E07">
              <w:rPr>
                <w:rFonts w:ascii="Times New Roman" w:hAnsi="Times New Roman"/>
                <w:color w:val="000000"/>
                <w:sz w:val="16"/>
                <w:szCs w:val="16"/>
                <w:lang w:val="en-US"/>
              </w:rPr>
              <w:t>4GHz</w:t>
            </w:r>
          </w:p>
        </w:tc>
        <w:tc>
          <w:tcPr>
            <w:tcW w:w="2293" w:type="dxa"/>
            <w:vAlign w:val="center"/>
          </w:tcPr>
          <w:p w14:paraId="7979F485" w14:textId="77777777" w:rsidR="004D7EF1" w:rsidRPr="001E7E07" w:rsidRDefault="00FA5995" w:rsidP="00FA5995">
            <w:pPr>
              <w:jc w:val="center"/>
              <w:rPr>
                <w:rFonts w:ascii="Times New Roman" w:hAnsi="Times New Roman"/>
                <w:color w:val="000000"/>
                <w:sz w:val="16"/>
                <w:szCs w:val="16"/>
                <w:lang w:val="en-US"/>
              </w:rPr>
            </w:pPr>
            <w:r w:rsidRPr="001E7E07">
              <w:rPr>
                <w:rFonts w:ascii="Times New Roman" w:hAnsi="Times New Roman"/>
                <w:color w:val="000000"/>
                <w:sz w:val="16"/>
                <w:szCs w:val="16"/>
                <w:lang w:val="en-US"/>
              </w:rPr>
              <w:t>4GHz</w:t>
            </w:r>
          </w:p>
        </w:tc>
        <w:tc>
          <w:tcPr>
            <w:tcW w:w="2333" w:type="dxa"/>
            <w:vAlign w:val="center"/>
          </w:tcPr>
          <w:p w14:paraId="56A69CEF" w14:textId="77777777" w:rsidR="004D7EF1" w:rsidRPr="001E7E07" w:rsidRDefault="00FA5995" w:rsidP="00FA5995">
            <w:pPr>
              <w:jc w:val="center"/>
              <w:rPr>
                <w:rFonts w:ascii="Times New Roman" w:hAnsi="Times New Roman"/>
                <w:color w:val="000000"/>
                <w:sz w:val="16"/>
                <w:szCs w:val="16"/>
                <w:lang w:val="en-US"/>
              </w:rPr>
            </w:pPr>
            <w:r w:rsidRPr="001E7E07">
              <w:rPr>
                <w:rFonts w:ascii="Times New Roman" w:hAnsi="Times New Roman"/>
                <w:color w:val="000000"/>
                <w:sz w:val="16"/>
                <w:szCs w:val="16"/>
                <w:lang w:val="en-US"/>
              </w:rPr>
              <w:t>700 MHz</w:t>
            </w:r>
          </w:p>
        </w:tc>
      </w:tr>
      <w:tr w:rsidR="00034B3C" w:rsidRPr="00F110A6" w14:paraId="0E5300FB" w14:textId="77777777" w:rsidTr="009570FC">
        <w:trPr>
          <w:trHeight w:val="288"/>
          <w:jc w:val="center"/>
        </w:trPr>
        <w:tc>
          <w:tcPr>
            <w:tcW w:w="2139" w:type="dxa"/>
            <w:vAlign w:val="center"/>
          </w:tcPr>
          <w:p w14:paraId="234606D8" w14:textId="77777777" w:rsidR="00034B3C" w:rsidRPr="001E7E07" w:rsidRDefault="00034B3C" w:rsidP="00FA5995">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Simulation BW</w:t>
            </w:r>
          </w:p>
        </w:tc>
        <w:tc>
          <w:tcPr>
            <w:tcW w:w="6861" w:type="dxa"/>
            <w:gridSpan w:val="3"/>
            <w:vAlign w:val="center"/>
          </w:tcPr>
          <w:p w14:paraId="5081602A" w14:textId="77777777" w:rsidR="00034B3C" w:rsidRPr="001E7E07" w:rsidRDefault="00034B3C" w:rsidP="00034B3C">
            <w:pPr>
              <w:jc w:val="center"/>
              <w:rPr>
                <w:rFonts w:ascii="Times New Roman" w:hAnsi="Times New Roman"/>
                <w:color w:val="000000"/>
                <w:sz w:val="16"/>
                <w:szCs w:val="16"/>
                <w:lang w:val="en-US"/>
              </w:rPr>
            </w:pPr>
            <w:r w:rsidRPr="001E7E07">
              <w:rPr>
                <w:rFonts w:ascii="Times New Roman" w:hAnsi="Times New Roman"/>
                <w:color w:val="000000"/>
                <w:sz w:val="16"/>
                <w:szCs w:val="16"/>
                <w:lang w:val="en-US"/>
              </w:rPr>
              <w:t>10MHz</w:t>
            </w:r>
          </w:p>
        </w:tc>
      </w:tr>
      <w:tr w:rsidR="00034B3C" w:rsidRPr="00F110A6" w14:paraId="23FDA1F0" w14:textId="77777777" w:rsidTr="009570FC">
        <w:trPr>
          <w:trHeight w:val="288"/>
          <w:jc w:val="center"/>
        </w:trPr>
        <w:tc>
          <w:tcPr>
            <w:tcW w:w="2139" w:type="dxa"/>
            <w:vAlign w:val="center"/>
          </w:tcPr>
          <w:p w14:paraId="215948DE" w14:textId="77777777" w:rsidR="00034B3C" w:rsidRPr="001E7E07" w:rsidRDefault="00034B3C" w:rsidP="00FA5995">
            <w:pPr>
              <w:ind w:left="0" w:firstLine="0"/>
              <w:jc w:val="center"/>
              <w:rPr>
                <w:rFonts w:ascii="Times New Roman" w:hAnsi="Times New Roman"/>
                <w:sz w:val="16"/>
                <w:szCs w:val="16"/>
                <w:lang w:eastAsia="x-none"/>
              </w:rPr>
            </w:pPr>
            <w:r>
              <w:rPr>
                <w:rFonts w:ascii="Times New Roman" w:hAnsi="Times New Roman"/>
                <w:sz w:val="16"/>
                <w:szCs w:val="16"/>
                <w:lang w:eastAsia="x-none"/>
              </w:rPr>
              <w:t>Sub-carrier Spacing</w:t>
            </w:r>
          </w:p>
        </w:tc>
        <w:tc>
          <w:tcPr>
            <w:tcW w:w="6861" w:type="dxa"/>
            <w:gridSpan w:val="3"/>
            <w:vAlign w:val="center"/>
          </w:tcPr>
          <w:p w14:paraId="794D4283" w14:textId="77777777" w:rsidR="00034B3C" w:rsidRPr="001E7E07" w:rsidRDefault="00034B3C" w:rsidP="00FA5995">
            <w:pPr>
              <w:jc w:val="center"/>
              <w:rPr>
                <w:rFonts w:ascii="Times New Roman" w:hAnsi="Times New Roman"/>
                <w:color w:val="000000"/>
                <w:sz w:val="16"/>
                <w:szCs w:val="16"/>
                <w:lang w:val="en-US"/>
              </w:rPr>
            </w:pPr>
            <w:r>
              <w:rPr>
                <w:rFonts w:ascii="Times New Roman" w:hAnsi="Times New Roman"/>
                <w:color w:val="000000"/>
                <w:sz w:val="16"/>
                <w:szCs w:val="16"/>
                <w:lang w:val="en-US"/>
              </w:rPr>
              <w:t>15 kHz</w:t>
            </w:r>
          </w:p>
        </w:tc>
      </w:tr>
      <w:tr w:rsidR="001E7E07" w:rsidRPr="00F110A6" w14:paraId="13EA89A3" w14:textId="77777777" w:rsidTr="00034B3C">
        <w:trPr>
          <w:trHeight w:val="288"/>
          <w:jc w:val="center"/>
        </w:trPr>
        <w:tc>
          <w:tcPr>
            <w:tcW w:w="2139" w:type="dxa"/>
            <w:vAlign w:val="center"/>
          </w:tcPr>
          <w:p w14:paraId="543A41E3" w14:textId="77777777" w:rsidR="004D7EF1" w:rsidRPr="001E7E07" w:rsidRDefault="00FA5995" w:rsidP="00FA5995">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Channel Model</w:t>
            </w:r>
          </w:p>
        </w:tc>
        <w:tc>
          <w:tcPr>
            <w:tcW w:w="2235" w:type="dxa"/>
            <w:vAlign w:val="center"/>
          </w:tcPr>
          <w:p w14:paraId="59FE892A" w14:textId="77777777" w:rsidR="004D7EF1" w:rsidRPr="001E7E07" w:rsidRDefault="00FA5995" w:rsidP="00FA5995">
            <w:pPr>
              <w:jc w:val="center"/>
              <w:rPr>
                <w:rFonts w:ascii="Times New Roman" w:hAnsi="Times New Roman"/>
                <w:color w:val="000000"/>
                <w:sz w:val="16"/>
                <w:szCs w:val="16"/>
              </w:rPr>
            </w:pPr>
            <w:r w:rsidRPr="001E7E07">
              <w:rPr>
                <w:rFonts w:ascii="Times New Roman" w:hAnsi="Times New Roman"/>
                <w:color w:val="000000"/>
                <w:sz w:val="16"/>
                <w:szCs w:val="16"/>
              </w:rPr>
              <w:t xml:space="preserve">IMT </w:t>
            </w:r>
            <w:proofErr w:type="spellStart"/>
            <w:r w:rsidRPr="001E7E07">
              <w:rPr>
                <w:rFonts w:ascii="Times New Roman" w:hAnsi="Times New Roman"/>
                <w:color w:val="000000"/>
                <w:sz w:val="16"/>
                <w:szCs w:val="16"/>
              </w:rPr>
              <w:t>UMa</w:t>
            </w:r>
            <w:proofErr w:type="spellEnd"/>
            <w:r w:rsidRPr="001E7E07">
              <w:rPr>
                <w:rFonts w:ascii="Times New Roman" w:hAnsi="Times New Roman"/>
                <w:color w:val="000000"/>
                <w:sz w:val="16"/>
                <w:szCs w:val="16"/>
              </w:rPr>
              <w:t xml:space="preserve"> A</w:t>
            </w:r>
          </w:p>
        </w:tc>
        <w:tc>
          <w:tcPr>
            <w:tcW w:w="2293" w:type="dxa"/>
            <w:vAlign w:val="center"/>
          </w:tcPr>
          <w:p w14:paraId="14E0F916" w14:textId="77777777" w:rsidR="004D7EF1" w:rsidRPr="001E7E07" w:rsidRDefault="00FA5995" w:rsidP="00FA5995">
            <w:pPr>
              <w:jc w:val="center"/>
              <w:rPr>
                <w:rFonts w:ascii="Times New Roman" w:hAnsi="Times New Roman"/>
                <w:color w:val="000000"/>
                <w:sz w:val="16"/>
                <w:szCs w:val="16"/>
              </w:rPr>
            </w:pPr>
            <w:r w:rsidRPr="001E7E07">
              <w:rPr>
                <w:rFonts w:ascii="Times New Roman" w:hAnsi="Times New Roman"/>
                <w:color w:val="000000"/>
                <w:sz w:val="16"/>
                <w:szCs w:val="16"/>
              </w:rPr>
              <w:t xml:space="preserve">IMT </w:t>
            </w:r>
            <w:proofErr w:type="spellStart"/>
            <w:r w:rsidRPr="001E7E07">
              <w:rPr>
                <w:rFonts w:ascii="Times New Roman" w:hAnsi="Times New Roman"/>
                <w:color w:val="000000"/>
                <w:sz w:val="16"/>
                <w:szCs w:val="16"/>
              </w:rPr>
              <w:t>InH</w:t>
            </w:r>
            <w:proofErr w:type="spellEnd"/>
            <w:r w:rsidRPr="001E7E07">
              <w:rPr>
                <w:rFonts w:ascii="Times New Roman" w:hAnsi="Times New Roman"/>
                <w:color w:val="000000"/>
                <w:sz w:val="16"/>
                <w:szCs w:val="16"/>
              </w:rPr>
              <w:t xml:space="preserve"> A</w:t>
            </w:r>
          </w:p>
        </w:tc>
        <w:tc>
          <w:tcPr>
            <w:tcW w:w="2333" w:type="dxa"/>
            <w:vAlign w:val="center"/>
          </w:tcPr>
          <w:p w14:paraId="15C078E4" w14:textId="77777777" w:rsidR="004D7EF1" w:rsidRPr="001E7E07" w:rsidRDefault="00FA5995" w:rsidP="00FA5995">
            <w:pPr>
              <w:jc w:val="center"/>
              <w:rPr>
                <w:rFonts w:ascii="Times New Roman" w:hAnsi="Times New Roman"/>
                <w:color w:val="000000"/>
                <w:sz w:val="16"/>
                <w:szCs w:val="16"/>
              </w:rPr>
            </w:pPr>
            <w:r w:rsidRPr="001E7E07">
              <w:rPr>
                <w:rFonts w:ascii="Times New Roman" w:hAnsi="Times New Roman"/>
                <w:color w:val="000000"/>
                <w:sz w:val="16"/>
                <w:szCs w:val="16"/>
              </w:rPr>
              <w:t xml:space="preserve">IMT </w:t>
            </w:r>
            <w:proofErr w:type="spellStart"/>
            <w:r w:rsidRPr="001E7E07">
              <w:rPr>
                <w:rFonts w:ascii="Times New Roman" w:hAnsi="Times New Roman"/>
                <w:color w:val="000000"/>
                <w:sz w:val="16"/>
                <w:szCs w:val="16"/>
              </w:rPr>
              <w:t>RMa</w:t>
            </w:r>
            <w:proofErr w:type="spellEnd"/>
            <w:r w:rsidRPr="001E7E07">
              <w:rPr>
                <w:rFonts w:ascii="Times New Roman" w:hAnsi="Times New Roman"/>
                <w:color w:val="000000"/>
                <w:sz w:val="16"/>
                <w:szCs w:val="16"/>
              </w:rPr>
              <w:t xml:space="preserve"> A</w:t>
            </w:r>
          </w:p>
        </w:tc>
      </w:tr>
      <w:tr w:rsidR="001E7E07" w:rsidRPr="00F110A6" w14:paraId="2A65F0D2" w14:textId="77777777" w:rsidTr="00034B3C">
        <w:trPr>
          <w:trHeight w:val="288"/>
          <w:jc w:val="center"/>
        </w:trPr>
        <w:tc>
          <w:tcPr>
            <w:tcW w:w="2139" w:type="dxa"/>
            <w:vAlign w:val="center"/>
          </w:tcPr>
          <w:p w14:paraId="27AEFEA5" w14:textId="77777777" w:rsidR="004D7EF1" w:rsidRPr="001E7E07" w:rsidRDefault="00FA5995" w:rsidP="00FA5995">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Inter-Site Distance</w:t>
            </w:r>
          </w:p>
        </w:tc>
        <w:tc>
          <w:tcPr>
            <w:tcW w:w="2235" w:type="dxa"/>
            <w:vAlign w:val="center"/>
          </w:tcPr>
          <w:p w14:paraId="7F6BBDE7" w14:textId="77777777" w:rsidR="004D7EF1" w:rsidRPr="001E7E07" w:rsidRDefault="00FA5995" w:rsidP="00FA5995">
            <w:pPr>
              <w:jc w:val="center"/>
              <w:rPr>
                <w:rFonts w:ascii="Times New Roman" w:hAnsi="Times New Roman"/>
                <w:color w:val="000000"/>
                <w:sz w:val="16"/>
                <w:szCs w:val="16"/>
              </w:rPr>
            </w:pPr>
            <w:r w:rsidRPr="001E7E07">
              <w:rPr>
                <w:rFonts w:ascii="Times New Roman" w:hAnsi="Times New Roman"/>
                <w:color w:val="000000"/>
                <w:sz w:val="16"/>
                <w:szCs w:val="16"/>
              </w:rPr>
              <w:t>200m</w:t>
            </w:r>
          </w:p>
        </w:tc>
        <w:tc>
          <w:tcPr>
            <w:tcW w:w="2293" w:type="dxa"/>
            <w:vAlign w:val="center"/>
          </w:tcPr>
          <w:p w14:paraId="63614F6F" w14:textId="77777777" w:rsidR="004D7EF1" w:rsidRPr="001E7E07" w:rsidRDefault="00FA5995" w:rsidP="00FA5995">
            <w:pPr>
              <w:jc w:val="center"/>
              <w:rPr>
                <w:rFonts w:ascii="Times New Roman" w:hAnsi="Times New Roman"/>
                <w:color w:val="000000"/>
                <w:sz w:val="16"/>
                <w:szCs w:val="16"/>
              </w:rPr>
            </w:pPr>
            <w:r w:rsidRPr="001E7E07">
              <w:rPr>
                <w:rFonts w:ascii="Times New Roman" w:hAnsi="Times New Roman"/>
                <w:color w:val="000000"/>
                <w:sz w:val="16"/>
                <w:szCs w:val="16"/>
              </w:rPr>
              <w:t>20m</w:t>
            </w:r>
          </w:p>
        </w:tc>
        <w:tc>
          <w:tcPr>
            <w:tcW w:w="2333" w:type="dxa"/>
            <w:vAlign w:val="center"/>
          </w:tcPr>
          <w:p w14:paraId="273153BB" w14:textId="77777777" w:rsidR="004D7EF1" w:rsidRPr="001E7E07" w:rsidRDefault="00FA5995" w:rsidP="00FA5995">
            <w:pPr>
              <w:jc w:val="center"/>
              <w:rPr>
                <w:rFonts w:ascii="Times New Roman" w:hAnsi="Times New Roman"/>
                <w:color w:val="000000"/>
                <w:sz w:val="16"/>
                <w:szCs w:val="16"/>
              </w:rPr>
            </w:pPr>
            <w:r w:rsidRPr="001E7E07">
              <w:rPr>
                <w:rFonts w:ascii="Times New Roman" w:hAnsi="Times New Roman"/>
                <w:color w:val="000000"/>
                <w:sz w:val="16"/>
                <w:szCs w:val="16"/>
              </w:rPr>
              <w:t>1732m</w:t>
            </w:r>
          </w:p>
        </w:tc>
      </w:tr>
      <w:tr w:rsidR="001E7E07" w:rsidRPr="00F110A6" w14:paraId="0E530EE0" w14:textId="77777777" w:rsidTr="00034B3C">
        <w:trPr>
          <w:trHeight w:val="288"/>
          <w:jc w:val="center"/>
        </w:trPr>
        <w:tc>
          <w:tcPr>
            <w:tcW w:w="2139" w:type="dxa"/>
            <w:vAlign w:val="center"/>
          </w:tcPr>
          <w:p w14:paraId="23D4717F" w14:textId="77777777" w:rsidR="004D7EF1" w:rsidRPr="001E7E07" w:rsidRDefault="00FA5995" w:rsidP="00FA5995">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Total BS Tx Power</w:t>
            </w:r>
          </w:p>
        </w:tc>
        <w:tc>
          <w:tcPr>
            <w:tcW w:w="2235" w:type="dxa"/>
            <w:vAlign w:val="center"/>
          </w:tcPr>
          <w:p w14:paraId="2812DA5F" w14:textId="77777777" w:rsidR="004D7EF1" w:rsidRPr="001E7E07" w:rsidRDefault="00FA5995" w:rsidP="00FA5995">
            <w:pPr>
              <w:jc w:val="center"/>
              <w:rPr>
                <w:rFonts w:ascii="Times New Roman" w:hAnsi="Times New Roman"/>
                <w:color w:val="000000"/>
                <w:sz w:val="16"/>
                <w:szCs w:val="16"/>
              </w:rPr>
            </w:pPr>
            <w:r w:rsidRPr="001E7E07">
              <w:rPr>
                <w:rFonts w:ascii="Times New Roman" w:hAnsi="Times New Roman"/>
                <w:color w:val="000000"/>
                <w:sz w:val="16"/>
                <w:szCs w:val="16"/>
              </w:rPr>
              <w:t>41 dBm</w:t>
            </w:r>
          </w:p>
        </w:tc>
        <w:tc>
          <w:tcPr>
            <w:tcW w:w="2293" w:type="dxa"/>
            <w:vAlign w:val="center"/>
          </w:tcPr>
          <w:p w14:paraId="7650420E" w14:textId="77777777" w:rsidR="004D7EF1" w:rsidRPr="001E7E07" w:rsidRDefault="00FA5995" w:rsidP="00FA5995">
            <w:pPr>
              <w:jc w:val="center"/>
              <w:rPr>
                <w:rFonts w:ascii="Times New Roman" w:hAnsi="Times New Roman"/>
                <w:color w:val="000000"/>
                <w:sz w:val="16"/>
                <w:szCs w:val="16"/>
              </w:rPr>
            </w:pPr>
            <w:r w:rsidRPr="001E7E07">
              <w:rPr>
                <w:rFonts w:ascii="Times New Roman" w:hAnsi="Times New Roman"/>
                <w:color w:val="000000"/>
                <w:sz w:val="16"/>
                <w:szCs w:val="16"/>
              </w:rPr>
              <w:t>21 dBm</w:t>
            </w:r>
          </w:p>
        </w:tc>
        <w:tc>
          <w:tcPr>
            <w:tcW w:w="2333" w:type="dxa"/>
            <w:vAlign w:val="center"/>
          </w:tcPr>
          <w:p w14:paraId="0003013C" w14:textId="77777777" w:rsidR="004D7EF1" w:rsidRPr="001E7E07" w:rsidRDefault="00FA5995" w:rsidP="00FA5995">
            <w:pPr>
              <w:jc w:val="center"/>
              <w:rPr>
                <w:rFonts w:ascii="Times New Roman" w:hAnsi="Times New Roman"/>
                <w:color w:val="000000"/>
                <w:sz w:val="16"/>
                <w:szCs w:val="16"/>
              </w:rPr>
            </w:pPr>
            <w:r w:rsidRPr="001E7E07">
              <w:rPr>
                <w:rFonts w:ascii="Times New Roman" w:hAnsi="Times New Roman"/>
                <w:color w:val="000000"/>
                <w:sz w:val="16"/>
                <w:szCs w:val="16"/>
              </w:rPr>
              <w:t>46 dBm</w:t>
            </w:r>
          </w:p>
        </w:tc>
      </w:tr>
      <w:tr w:rsidR="001E7E07" w:rsidRPr="00F110A6" w14:paraId="7C02E867" w14:textId="77777777" w:rsidTr="00034B3C">
        <w:trPr>
          <w:trHeight w:val="288"/>
          <w:jc w:val="center"/>
        </w:trPr>
        <w:tc>
          <w:tcPr>
            <w:tcW w:w="2139" w:type="dxa"/>
            <w:vAlign w:val="center"/>
          </w:tcPr>
          <w:p w14:paraId="236E6412" w14:textId="77777777" w:rsidR="004D7EF1" w:rsidRPr="001E7E07" w:rsidRDefault="00677F49" w:rsidP="00FA5995">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UE Power Class</w:t>
            </w:r>
          </w:p>
        </w:tc>
        <w:tc>
          <w:tcPr>
            <w:tcW w:w="2235" w:type="dxa"/>
            <w:vAlign w:val="center"/>
          </w:tcPr>
          <w:p w14:paraId="5D01CCC8" w14:textId="77777777" w:rsidR="004D7EF1" w:rsidRPr="001E7E07" w:rsidRDefault="00677F49" w:rsidP="00FA5995">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23 dBm</w:t>
            </w:r>
          </w:p>
        </w:tc>
        <w:tc>
          <w:tcPr>
            <w:tcW w:w="2293" w:type="dxa"/>
            <w:vAlign w:val="center"/>
          </w:tcPr>
          <w:p w14:paraId="291A0CBB" w14:textId="77777777" w:rsidR="004D7EF1" w:rsidRPr="001E7E07" w:rsidRDefault="00677F49" w:rsidP="00FA5995">
            <w:pPr>
              <w:jc w:val="center"/>
              <w:rPr>
                <w:rFonts w:ascii="Times New Roman" w:hAnsi="Times New Roman"/>
                <w:color w:val="000000"/>
                <w:sz w:val="16"/>
                <w:szCs w:val="16"/>
              </w:rPr>
            </w:pPr>
            <w:r w:rsidRPr="001E7E07">
              <w:rPr>
                <w:rFonts w:ascii="Times New Roman" w:hAnsi="Times New Roman"/>
                <w:color w:val="000000"/>
                <w:sz w:val="16"/>
                <w:szCs w:val="16"/>
              </w:rPr>
              <w:t>23 dBm</w:t>
            </w:r>
          </w:p>
        </w:tc>
        <w:tc>
          <w:tcPr>
            <w:tcW w:w="2333" w:type="dxa"/>
            <w:vAlign w:val="center"/>
          </w:tcPr>
          <w:p w14:paraId="67672BA9" w14:textId="77777777" w:rsidR="004D7EF1" w:rsidRPr="001E7E07" w:rsidRDefault="00677F49" w:rsidP="00FA5995">
            <w:pPr>
              <w:jc w:val="center"/>
              <w:rPr>
                <w:rFonts w:ascii="Times New Roman" w:hAnsi="Times New Roman"/>
                <w:color w:val="000000"/>
                <w:sz w:val="16"/>
                <w:szCs w:val="16"/>
              </w:rPr>
            </w:pPr>
            <w:r w:rsidRPr="001E7E07">
              <w:rPr>
                <w:rFonts w:ascii="Times New Roman" w:hAnsi="Times New Roman"/>
                <w:color w:val="000000"/>
                <w:sz w:val="16"/>
                <w:szCs w:val="16"/>
              </w:rPr>
              <w:t>23 dBm</w:t>
            </w:r>
          </w:p>
        </w:tc>
      </w:tr>
      <w:tr w:rsidR="00677F49" w:rsidRPr="00F110A6" w14:paraId="4CF482CA" w14:textId="77777777" w:rsidTr="00034B3C">
        <w:trPr>
          <w:trHeight w:val="288"/>
          <w:jc w:val="center"/>
        </w:trPr>
        <w:tc>
          <w:tcPr>
            <w:tcW w:w="2139" w:type="dxa"/>
            <w:vAlign w:val="center"/>
          </w:tcPr>
          <w:p w14:paraId="169ABAD8" w14:textId="77777777" w:rsidR="00677F49" w:rsidRPr="001E7E07" w:rsidRDefault="00677F49" w:rsidP="00677F49">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lastRenderedPageBreak/>
              <w:t>BS Antenna Configuration</w:t>
            </w:r>
          </w:p>
          <w:p w14:paraId="48FEBB06" w14:textId="77777777" w:rsidR="00677F49" w:rsidRPr="001E7E07" w:rsidRDefault="00677F49" w:rsidP="00677F49">
            <w:pPr>
              <w:ind w:left="0" w:firstLine="0"/>
              <w:jc w:val="center"/>
              <w:rPr>
                <w:rFonts w:ascii="Times New Roman" w:hAnsi="Times New Roman"/>
                <w:sz w:val="16"/>
                <w:szCs w:val="16"/>
                <w:lang w:eastAsia="x-none"/>
              </w:rPr>
            </w:pPr>
            <w:r w:rsidRPr="001E7E07">
              <w:rPr>
                <w:rFonts w:ascii="Times New Roman" w:hAnsi="Times New Roman"/>
                <w:position w:val="-16"/>
                <w:sz w:val="16"/>
                <w:szCs w:val="16"/>
                <w:lang w:eastAsia="x-none"/>
              </w:rPr>
              <w:object w:dxaOrig="2659" w:dyaOrig="440" w14:anchorId="215696C1">
                <v:shape id="_x0000_i1029" type="#_x0000_t75" style="width:82.75pt;height:13.95pt" o:ole="">
                  <v:imagedata r:id="rId21" o:title=""/>
                </v:shape>
                <o:OLEObject Type="Embed" ProgID="Equation.DSMT4" ShapeID="_x0000_i1029" DrawAspect="Content" ObjectID="_1587580882" r:id="rId22"/>
              </w:object>
            </w:r>
            <w:r w:rsidRPr="001E7E07">
              <w:rPr>
                <w:rFonts w:ascii="Times New Roman" w:hAnsi="Times New Roman"/>
                <w:sz w:val="16"/>
                <w:szCs w:val="16"/>
                <w:lang w:eastAsia="x-none"/>
              </w:rPr>
              <w:t xml:space="preserve"> </w:t>
            </w:r>
          </w:p>
        </w:tc>
        <w:tc>
          <w:tcPr>
            <w:tcW w:w="2235" w:type="dxa"/>
            <w:vAlign w:val="center"/>
          </w:tcPr>
          <w:p w14:paraId="6F59A4C0" w14:textId="77777777" w:rsidR="00677F49" w:rsidRPr="001E7E07" w:rsidRDefault="00677F49" w:rsidP="00677F49">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(1,1,8,8,2; 2,8): 32 TXRU</w:t>
            </w:r>
          </w:p>
        </w:tc>
        <w:tc>
          <w:tcPr>
            <w:tcW w:w="2293" w:type="dxa"/>
            <w:vAlign w:val="center"/>
          </w:tcPr>
          <w:p w14:paraId="5D125634" w14:textId="77777777" w:rsidR="00677F49" w:rsidRPr="001E7E07" w:rsidRDefault="00677F49" w:rsidP="00677F49">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(1,1,4,4,2; 4,4): 32 TXRU</w:t>
            </w:r>
          </w:p>
        </w:tc>
        <w:tc>
          <w:tcPr>
            <w:tcW w:w="2333" w:type="dxa"/>
            <w:vAlign w:val="center"/>
          </w:tcPr>
          <w:p w14:paraId="2381FDDB" w14:textId="77777777" w:rsidR="00677F49" w:rsidRPr="001E7E07" w:rsidRDefault="00677F49" w:rsidP="00677F49">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(1,1,8,4,2; 2,4): 16 TXRU</w:t>
            </w:r>
          </w:p>
        </w:tc>
      </w:tr>
      <w:tr w:rsidR="00677F49" w:rsidRPr="00F110A6" w14:paraId="0638D46D" w14:textId="77777777" w:rsidTr="00034B3C">
        <w:trPr>
          <w:trHeight w:val="288"/>
          <w:jc w:val="center"/>
        </w:trPr>
        <w:tc>
          <w:tcPr>
            <w:tcW w:w="2139" w:type="dxa"/>
            <w:vAlign w:val="center"/>
          </w:tcPr>
          <w:p w14:paraId="5B4A5D1E" w14:textId="77777777" w:rsidR="00677F49" w:rsidRPr="001E7E07" w:rsidRDefault="00677F49" w:rsidP="00677F49">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 xml:space="preserve">BS Antenna Spacing </w:t>
            </w:r>
            <w:r w:rsidRPr="001E7E07">
              <w:rPr>
                <w:rFonts w:ascii="Times New Roman" w:hAnsi="Times New Roman"/>
                <w:position w:val="-14"/>
                <w:sz w:val="16"/>
                <w:szCs w:val="16"/>
                <w:lang w:eastAsia="x-none"/>
              </w:rPr>
              <w:object w:dxaOrig="880" w:dyaOrig="400" w14:anchorId="11E2302D">
                <v:shape id="_x0000_i1030" type="#_x0000_t75" style="width:33.3pt;height:15.05pt" o:ole="">
                  <v:imagedata r:id="rId23" o:title=""/>
                </v:shape>
                <o:OLEObject Type="Embed" ProgID="Equation.DSMT4" ShapeID="_x0000_i1030" DrawAspect="Content" ObjectID="_1587580883" r:id="rId24"/>
              </w:object>
            </w:r>
            <w:r w:rsidRPr="001E7E07">
              <w:rPr>
                <w:rFonts w:ascii="Times New Roman" w:hAnsi="Times New Roman"/>
                <w:sz w:val="16"/>
                <w:szCs w:val="16"/>
                <w:lang w:eastAsia="x-none"/>
              </w:rPr>
              <w:t xml:space="preserve"> </w:t>
            </w:r>
          </w:p>
        </w:tc>
        <w:tc>
          <w:tcPr>
            <w:tcW w:w="2235" w:type="dxa"/>
            <w:vAlign w:val="center"/>
          </w:tcPr>
          <w:p w14:paraId="4EE32AA7" w14:textId="77777777" w:rsidR="00677F49" w:rsidRPr="001E7E07" w:rsidRDefault="00677F49" w:rsidP="00677F49">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(0.8, 0.5)</w:t>
            </w:r>
          </w:p>
        </w:tc>
        <w:tc>
          <w:tcPr>
            <w:tcW w:w="2293" w:type="dxa"/>
            <w:vAlign w:val="center"/>
          </w:tcPr>
          <w:p w14:paraId="7BE831F0" w14:textId="77777777" w:rsidR="00677F49" w:rsidRPr="001E7E07" w:rsidRDefault="00677F49" w:rsidP="00677F49">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(0.5, 0.5)</w:t>
            </w:r>
          </w:p>
        </w:tc>
        <w:tc>
          <w:tcPr>
            <w:tcW w:w="2333" w:type="dxa"/>
            <w:vAlign w:val="center"/>
          </w:tcPr>
          <w:p w14:paraId="15D0CC43" w14:textId="77777777" w:rsidR="00677F49" w:rsidRPr="001E7E07" w:rsidRDefault="00677F49" w:rsidP="00677F49">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(0.8, 0.5)</w:t>
            </w:r>
          </w:p>
        </w:tc>
      </w:tr>
      <w:tr w:rsidR="00677F49" w:rsidRPr="00F110A6" w14:paraId="101912B0" w14:textId="77777777" w:rsidTr="00034B3C">
        <w:trPr>
          <w:trHeight w:val="288"/>
          <w:jc w:val="center"/>
        </w:trPr>
        <w:tc>
          <w:tcPr>
            <w:tcW w:w="2139" w:type="dxa"/>
            <w:vAlign w:val="center"/>
          </w:tcPr>
          <w:p w14:paraId="4D3A01E9" w14:textId="77777777" w:rsidR="00677F49" w:rsidRPr="001E7E07" w:rsidRDefault="00677F49" w:rsidP="00677F49">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UE Antenna Configuration</w:t>
            </w:r>
          </w:p>
          <w:p w14:paraId="456816D8" w14:textId="77777777" w:rsidR="00677F49" w:rsidRPr="001E7E07" w:rsidRDefault="00677F49" w:rsidP="00677F49">
            <w:pPr>
              <w:ind w:left="0" w:firstLine="0"/>
              <w:jc w:val="center"/>
              <w:rPr>
                <w:rFonts w:ascii="Times New Roman" w:hAnsi="Times New Roman"/>
                <w:sz w:val="16"/>
                <w:szCs w:val="16"/>
                <w:lang w:eastAsia="x-none"/>
              </w:rPr>
            </w:pPr>
            <w:r w:rsidRPr="001E7E07">
              <w:rPr>
                <w:rFonts w:ascii="Times New Roman" w:hAnsi="Times New Roman"/>
                <w:position w:val="-16"/>
                <w:sz w:val="16"/>
                <w:szCs w:val="16"/>
                <w:lang w:eastAsia="x-none"/>
              </w:rPr>
              <w:object w:dxaOrig="2659" w:dyaOrig="440" w14:anchorId="2D5EDB75">
                <v:shape id="_x0000_i1031" type="#_x0000_t75" style="width:82.75pt;height:13.95pt" o:ole="">
                  <v:imagedata r:id="rId21" o:title=""/>
                </v:shape>
                <o:OLEObject Type="Embed" ProgID="Equation.DSMT4" ShapeID="_x0000_i1031" DrawAspect="Content" ObjectID="_1587580884" r:id="rId25"/>
              </w:object>
            </w:r>
            <w:r w:rsidRPr="001E7E07">
              <w:rPr>
                <w:rFonts w:ascii="Times New Roman" w:hAnsi="Times New Roman"/>
                <w:sz w:val="16"/>
                <w:szCs w:val="16"/>
                <w:lang w:eastAsia="x-none"/>
              </w:rPr>
              <w:t xml:space="preserve"> </w:t>
            </w:r>
          </w:p>
        </w:tc>
        <w:tc>
          <w:tcPr>
            <w:tcW w:w="2235" w:type="dxa"/>
            <w:vAlign w:val="center"/>
          </w:tcPr>
          <w:p w14:paraId="45413615" w14:textId="77777777" w:rsidR="00677F49" w:rsidRPr="001E7E07" w:rsidRDefault="00677F49" w:rsidP="00677F49">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(1,1,1,2,2; 1,2): 4TXRU</w:t>
            </w:r>
          </w:p>
        </w:tc>
        <w:tc>
          <w:tcPr>
            <w:tcW w:w="2293" w:type="dxa"/>
            <w:vAlign w:val="center"/>
          </w:tcPr>
          <w:p w14:paraId="71C4A6C2" w14:textId="77777777" w:rsidR="00677F49" w:rsidRPr="001E7E07" w:rsidRDefault="00677F49" w:rsidP="00677F49">
            <w:pPr>
              <w:jc w:val="center"/>
              <w:rPr>
                <w:rFonts w:ascii="Times New Roman" w:hAnsi="Times New Roman"/>
              </w:rPr>
            </w:pPr>
            <w:r w:rsidRPr="001E7E07">
              <w:rPr>
                <w:rFonts w:ascii="Times New Roman" w:hAnsi="Times New Roman"/>
                <w:sz w:val="16"/>
                <w:szCs w:val="16"/>
                <w:lang w:eastAsia="x-none"/>
              </w:rPr>
              <w:t>(1,1,1,2,2; 1,2): 4TXRU</w:t>
            </w:r>
          </w:p>
        </w:tc>
        <w:tc>
          <w:tcPr>
            <w:tcW w:w="2333" w:type="dxa"/>
            <w:vAlign w:val="center"/>
          </w:tcPr>
          <w:p w14:paraId="203E463B" w14:textId="77777777" w:rsidR="00677F49" w:rsidRPr="001E7E07" w:rsidRDefault="00677F49" w:rsidP="00677F49">
            <w:pPr>
              <w:jc w:val="center"/>
              <w:rPr>
                <w:rFonts w:ascii="Times New Roman" w:hAnsi="Times New Roman"/>
              </w:rPr>
            </w:pPr>
            <w:r w:rsidRPr="001E7E07">
              <w:rPr>
                <w:rFonts w:ascii="Times New Roman" w:hAnsi="Times New Roman"/>
                <w:sz w:val="16"/>
                <w:szCs w:val="16"/>
                <w:lang w:eastAsia="x-none"/>
              </w:rPr>
              <w:t>(1,1,1,1,2; 1,1): 2TXRU</w:t>
            </w:r>
          </w:p>
        </w:tc>
      </w:tr>
      <w:tr w:rsidR="00677F49" w:rsidRPr="00F110A6" w14:paraId="696FDC21" w14:textId="77777777" w:rsidTr="00034B3C">
        <w:trPr>
          <w:trHeight w:val="288"/>
          <w:jc w:val="center"/>
        </w:trPr>
        <w:tc>
          <w:tcPr>
            <w:tcW w:w="2139" w:type="dxa"/>
            <w:vAlign w:val="center"/>
          </w:tcPr>
          <w:p w14:paraId="2CEEA7D4" w14:textId="77777777" w:rsidR="00677F49" w:rsidRPr="001E7E07" w:rsidRDefault="00677F49" w:rsidP="00677F49">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UE Antenna Spacing</w:t>
            </w:r>
          </w:p>
          <w:p w14:paraId="5AA94B34" w14:textId="77777777" w:rsidR="00677F49" w:rsidRPr="001E7E07" w:rsidRDefault="00677F49" w:rsidP="00677F49">
            <w:pPr>
              <w:ind w:left="0" w:firstLine="0"/>
              <w:jc w:val="center"/>
              <w:rPr>
                <w:rFonts w:ascii="Times New Roman" w:hAnsi="Times New Roman"/>
                <w:sz w:val="16"/>
                <w:szCs w:val="16"/>
                <w:lang w:eastAsia="x-none"/>
              </w:rPr>
            </w:pPr>
            <w:r w:rsidRPr="001E7E07">
              <w:rPr>
                <w:rFonts w:ascii="Times New Roman" w:hAnsi="Times New Roman"/>
                <w:position w:val="-14"/>
                <w:sz w:val="16"/>
                <w:szCs w:val="16"/>
                <w:lang w:eastAsia="x-none"/>
              </w:rPr>
              <w:object w:dxaOrig="880" w:dyaOrig="400" w14:anchorId="2B15D852">
                <v:shape id="_x0000_i1032" type="#_x0000_t75" style="width:34.95pt;height:15.6pt" o:ole="">
                  <v:imagedata r:id="rId26" o:title=""/>
                </v:shape>
                <o:OLEObject Type="Embed" ProgID="Equation.DSMT4" ShapeID="_x0000_i1032" DrawAspect="Content" ObjectID="_1587580885" r:id="rId27"/>
              </w:object>
            </w:r>
          </w:p>
        </w:tc>
        <w:tc>
          <w:tcPr>
            <w:tcW w:w="2235" w:type="dxa"/>
            <w:vAlign w:val="center"/>
          </w:tcPr>
          <w:p w14:paraId="2BB6E5E7" w14:textId="77777777" w:rsidR="00677F49" w:rsidRPr="001E7E07" w:rsidRDefault="00677F49" w:rsidP="00677F49">
            <w:pPr>
              <w:jc w:val="center"/>
              <w:rPr>
                <w:rFonts w:ascii="Times New Roman" w:hAnsi="Times New Roman"/>
              </w:rPr>
            </w:pPr>
            <w:r w:rsidRPr="001E7E07">
              <w:rPr>
                <w:rFonts w:ascii="Times New Roman" w:hAnsi="Times New Roman"/>
                <w:sz w:val="16"/>
                <w:szCs w:val="16"/>
                <w:lang w:eastAsia="x-none"/>
              </w:rPr>
              <w:t>(0.5, 0.5)</w:t>
            </w:r>
          </w:p>
        </w:tc>
        <w:tc>
          <w:tcPr>
            <w:tcW w:w="2293" w:type="dxa"/>
            <w:vAlign w:val="center"/>
          </w:tcPr>
          <w:p w14:paraId="229EAADB" w14:textId="77777777" w:rsidR="00677F49" w:rsidRPr="001E7E07" w:rsidRDefault="00677F49" w:rsidP="00677F49">
            <w:pPr>
              <w:jc w:val="center"/>
              <w:rPr>
                <w:rFonts w:ascii="Times New Roman" w:hAnsi="Times New Roman"/>
              </w:rPr>
            </w:pPr>
            <w:r w:rsidRPr="001E7E07">
              <w:rPr>
                <w:rFonts w:ascii="Times New Roman" w:hAnsi="Times New Roman"/>
                <w:sz w:val="16"/>
                <w:szCs w:val="16"/>
                <w:lang w:eastAsia="x-none"/>
              </w:rPr>
              <w:t>(0.5, 0.5)</w:t>
            </w:r>
          </w:p>
        </w:tc>
        <w:tc>
          <w:tcPr>
            <w:tcW w:w="2333" w:type="dxa"/>
            <w:vAlign w:val="center"/>
          </w:tcPr>
          <w:p w14:paraId="3C0D6887" w14:textId="77777777" w:rsidR="00677F49" w:rsidRPr="001E7E07" w:rsidRDefault="00677F49" w:rsidP="00677F49">
            <w:pPr>
              <w:jc w:val="center"/>
              <w:rPr>
                <w:rFonts w:ascii="Times New Roman" w:hAnsi="Times New Roman"/>
              </w:rPr>
            </w:pPr>
            <w:r w:rsidRPr="001E7E07">
              <w:rPr>
                <w:rFonts w:ascii="Times New Roman" w:hAnsi="Times New Roman"/>
                <w:sz w:val="16"/>
                <w:szCs w:val="16"/>
                <w:lang w:eastAsia="x-none"/>
              </w:rPr>
              <w:t>(0.5, 0.5)</w:t>
            </w:r>
          </w:p>
        </w:tc>
      </w:tr>
      <w:tr w:rsidR="001E7E07" w:rsidRPr="00F110A6" w14:paraId="39AA48B7" w14:textId="77777777" w:rsidTr="00034B3C">
        <w:trPr>
          <w:trHeight w:val="288"/>
          <w:jc w:val="center"/>
        </w:trPr>
        <w:tc>
          <w:tcPr>
            <w:tcW w:w="2139" w:type="dxa"/>
            <w:vAlign w:val="center"/>
          </w:tcPr>
          <w:p w14:paraId="035CDD12" w14:textId="77777777" w:rsidR="001E7E07" w:rsidRPr="001E7E07" w:rsidRDefault="001E7E07" w:rsidP="00677F49">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Beam set at BS</w:t>
            </w:r>
          </w:p>
        </w:tc>
        <w:tc>
          <w:tcPr>
            <w:tcW w:w="2235" w:type="dxa"/>
            <w:vAlign w:val="center"/>
          </w:tcPr>
          <w:p w14:paraId="1C99B16A" w14:textId="77777777" w:rsidR="001E7E07" w:rsidRPr="001E7E07" w:rsidRDefault="001E7E07" w:rsidP="001E7E07">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 xml:space="preserve">Single beam at </w:t>
            </w:r>
          </w:p>
          <w:p w14:paraId="4F37F9FC" w14:textId="77777777" w:rsidR="001E7E07" w:rsidRPr="001E7E07" w:rsidRDefault="001E7E07" w:rsidP="001E7E07">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100</w:t>
            </w:r>
            <m:oMath>
              <m:r>
                <w:rPr>
                  <w:rFonts w:ascii="Cambria Math" w:hAnsi="Cambria Math"/>
                  <w:sz w:val="16"/>
                  <w:szCs w:val="16"/>
                  <w:lang w:eastAsia="x-none"/>
                </w:rPr>
                <m:t>°</m:t>
              </m:r>
            </m:oMath>
            <w:r w:rsidRPr="001E7E07">
              <w:rPr>
                <w:rFonts w:ascii="Times New Roman" w:hAnsi="Times New Roman"/>
                <w:sz w:val="16"/>
                <w:szCs w:val="16"/>
                <w:lang w:eastAsia="x-none"/>
              </w:rPr>
              <w:t xml:space="preserve"> tilt angle</w:t>
            </w:r>
          </w:p>
        </w:tc>
        <w:tc>
          <w:tcPr>
            <w:tcW w:w="2293" w:type="dxa"/>
            <w:vAlign w:val="center"/>
          </w:tcPr>
          <w:p w14:paraId="317E2784" w14:textId="77777777" w:rsidR="001E7E07" w:rsidRPr="001E7E07" w:rsidRDefault="001E7E07" w:rsidP="001E7E07">
            <w:pPr>
              <w:ind w:left="0" w:firstLine="0"/>
              <w:jc w:val="center"/>
              <w:rPr>
                <w:rFonts w:ascii="Times New Roman" w:hAnsi="Times New Roman"/>
                <w:sz w:val="16"/>
                <w:szCs w:val="16"/>
                <w:lang w:eastAsia="x-none"/>
              </w:rPr>
            </w:pPr>
            <w:r w:rsidRPr="001E7E07">
              <w:rPr>
                <w:rFonts w:ascii="Times New Roman" w:eastAsia="SimSun" w:hAnsi="Times New Roman"/>
                <w:sz w:val="16"/>
                <w:szCs w:val="16"/>
                <w:lang w:eastAsia="zh-CN"/>
              </w:rPr>
              <w:t>For direction of BS analog beam steering (in LCS):</w:t>
            </w:r>
            <w:r w:rsidRPr="001E7E07">
              <w:rPr>
                <w:rFonts w:ascii="Times New Roman" w:eastAsia="SimSun" w:hAnsi="Times New Roman"/>
                <w:sz w:val="16"/>
                <w:szCs w:val="16"/>
                <w:lang w:eastAsia="zh-CN"/>
              </w:rPr>
              <w:br/>
              <w:t xml:space="preserve">Azimuth angle </w:t>
            </w:r>
            <w:proofErr w:type="spellStart"/>
            <w:r w:rsidRPr="001E7E07">
              <w:rPr>
                <w:rFonts w:ascii="Times New Roman" w:hAnsi="Times New Roman"/>
                <w:sz w:val="16"/>
                <w:szCs w:val="16"/>
              </w:rPr>
              <w:t>φ</w:t>
            </w:r>
            <w:r w:rsidRPr="001E7E07">
              <w:rPr>
                <w:rFonts w:ascii="Times New Roman" w:hAnsi="Times New Roman"/>
                <w:sz w:val="16"/>
                <w:szCs w:val="16"/>
                <w:vertAlign w:val="subscript"/>
                <w:lang w:eastAsia="zh-CN"/>
              </w:rPr>
              <w:t>i</w:t>
            </w:r>
            <w:proofErr w:type="spellEnd"/>
            <w:r w:rsidRPr="001E7E07">
              <w:rPr>
                <w:rFonts w:ascii="Times New Roman" w:hAnsi="Times New Roman"/>
                <w:sz w:val="16"/>
                <w:szCs w:val="16"/>
                <w:lang w:eastAsia="zh-CN"/>
              </w:rPr>
              <w:t xml:space="preserve"> </w:t>
            </w:r>
            <w:r w:rsidRPr="001E7E07">
              <w:rPr>
                <w:rFonts w:ascii="Times New Roman" w:eastAsia="SimSun" w:hAnsi="Times New Roman"/>
                <w:sz w:val="16"/>
                <w:szCs w:val="16"/>
                <w:lang w:eastAsia="zh-CN"/>
              </w:rPr>
              <w:t>= [-3*pi/8, -1*pi/8, 1*pi/8, 3*pi/8]</w:t>
            </w:r>
            <w:r w:rsidRPr="001E7E07">
              <w:rPr>
                <w:rFonts w:ascii="Times New Roman" w:eastAsia="SimSun" w:hAnsi="Times New Roman"/>
                <w:sz w:val="16"/>
                <w:szCs w:val="16"/>
                <w:lang w:eastAsia="zh-CN"/>
              </w:rPr>
              <w:br/>
              <w:t xml:space="preserve">Zenith angle </w:t>
            </w:r>
            <w:proofErr w:type="spellStart"/>
            <w:r w:rsidRPr="001E7E07">
              <w:rPr>
                <w:rFonts w:ascii="Times New Roman" w:hAnsi="Times New Roman"/>
                <w:sz w:val="16"/>
                <w:szCs w:val="16"/>
              </w:rPr>
              <w:t>θ</w:t>
            </w:r>
            <w:r w:rsidRPr="001E7E07">
              <w:rPr>
                <w:rFonts w:ascii="Times New Roman" w:hAnsi="Times New Roman"/>
                <w:sz w:val="16"/>
                <w:szCs w:val="16"/>
                <w:vertAlign w:val="subscript"/>
                <w:lang w:eastAsia="zh-CN"/>
              </w:rPr>
              <w:t>j</w:t>
            </w:r>
            <w:proofErr w:type="spellEnd"/>
            <w:r w:rsidRPr="001E7E07">
              <w:rPr>
                <w:rFonts w:ascii="Times New Roman" w:eastAsia="SimSun" w:hAnsi="Times New Roman"/>
                <w:sz w:val="16"/>
                <w:szCs w:val="16"/>
                <w:lang w:eastAsia="zh-CN"/>
              </w:rPr>
              <w:t xml:space="preserve"> = [pi/4  3*pi/4]</w:t>
            </w:r>
            <w:r w:rsidRPr="001E7E07">
              <w:rPr>
                <w:rFonts w:ascii="Times New Roman" w:eastAsia="SimSun" w:hAnsi="Times New Roman"/>
                <w:sz w:val="16"/>
                <w:szCs w:val="16"/>
                <w:lang w:eastAsia="zh-CN"/>
              </w:rPr>
              <w:br/>
            </w:r>
          </w:p>
        </w:tc>
        <w:tc>
          <w:tcPr>
            <w:tcW w:w="2333" w:type="dxa"/>
            <w:vAlign w:val="center"/>
          </w:tcPr>
          <w:p w14:paraId="4FBECD2B" w14:textId="77777777" w:rsidR="001E7E07" w:rsidRPr="001E7E07" w:rsidRDefault="001E7E07" w:rsidP="001E7E07">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 xml:space="preserve">Single beam at </w:t>
            </w:r>
          </w:p>
          <w:p w14:paraId="65D1B8C5" w14:textId="77777777" w:rsidR="001E7E07" w:rsidRPr="001E7E07" w:rsidRDefault="001E7E07" w:rsidP="001E7E07">
            <w:pPr>
              <w:jc w:val="center"/>
              <w:rPr>
                <w:rFonts w:ascii="Times New Roman" w:hAnsi="Times New Roman"/>
                <w:sz w:val="16"/>
                <w:szCs w:val="16"/>
                <w:lang w:eastAsia="x-none"/>
              </w:rPr>
            </w:pPr>
            <w:r w:rsidRPr="001E7E07">
              <w:rPr>
                <w:rFonts w:ascii="Times New Roman" w:hAnsi="Times New Roman"/>
                <w:sz w:val="16"/>
                <w:szCs w:val="16"/>
                <w:lang w:eastAsia="x-none"/>
              </w:rPr>
              <w:t>100</w:t>
            </w:r>
            <m:oMath>
              <m:r>
                <w:rPr>
                  <w:rFonts w:ascii="Cambria Math" w:hAnsi="Cambria Math"/>
                  <w:sz w:val="16"/>
                  <w:szCs w:val="16"/>
                  <w:lang w:eastAsia="x-none"/>
                </w:rPr>
                <m:t>°</m:t>
              </m:r>
            </m:oMath>
            <w:r w:rsidRPr="001E7E07">
              <w:rPr>
                <w:rFonts w:ascii="Times New Roman" w:hAnsi="Times New Roman"/>
                <w:sz w:val="16"/>
                <w:szCs w:val="16"/>
                <w:lang w:eastAsia="x-none"/>
              </w:rPr>
              <w:t xml:space="preserve"> tilt angle</w:t>
            </w:r>
          </w:p>
        </w:tc>
      </w:tr>
      <w:tr w:rsidR="00034B3C" w:rsidRPr="00F110A6" w14:paraId="2597FFD3" w14:textId="77777777" w:rsidTr="00034B3C">
        <w:trPr>
          <w:trHeight w:val="288"/>
          <w:jc w:val="center"/>
        </w:trPr>
        <w:tc>
          <w:tcPr>
            <w:tcW w:w="2139" w:type="dxa"/>
            <w:vAlign w:val="center"/>
          </w:tcPr>
          <w:p w14:paraId="54B46494" w14:textId="77777777" w:rsidR="00034B3C" w:rsidRPr="001E7E07" w:rsidRDefault="00034B3C" w:rsidP="00677F49">
            <w:pPr>
              <w:ind w:left="0" w:firstLine="0"/>
              <w:jc w:val="center"/>
              <w:rPr>
                <w:rFonts w:ascii="Times New Roman" w:hAnsi="Times New Roman"/>
                <w:sz w:val="16"/>
                <w:szCs w:val="16"/>
                <w:lang w:eastAsia="x-none"/>
              </w:rPr>
            </w:pPr>
            <w:r>
              <w:rPr>
                <w:rFonts w:ascii="Times New Roman" w:hAnsi="Times New Roman"/>
                <w:sz w:val="16"/>
                <w:szCs w:val="16"/>
                <w:lang w:eastAsia="x-none"/>
              </w:rPr>
              <w:t>Beam Set at UE</w:t>
            </w:r>
          </w:p>
        </w:tc>
        <w:tc>
          <w:tcPr>
            <w:tcW w:w="2235" w:type="dxa"/>
            <w:vAlign w:val="center"/>
          </w:tcPr>
          <w:p w14:paraId="27836246" w14:textId="77777777" w:rsidR="00034B3C" w:rsidRPr="001E7E07" w:rsidRDefault="00034B3C" w:rsidP="001E7E07">
            <w:pPr>
              <w:ind w:left="0" w:firstLine="0"/>
              <w:jc w:val="center"/>
              <w:rPr>
                <w:rFonts w:ascii="Times New Roman" w:hAnsi="Times New Roman"/>
                <w:sz w:val="16"/>
                <w:szCs w:val="16"/>
                <w:lang w:eastAsia="x-none"/>
              </w:rPr>
            </w:pPr>
            <w:r>
              <w:rPr>
                <w:rFonts w:ascii="Times New Roman" w:hAnsi="Times New Roman"/>
                <w:sz w:val="16"/>
                <w:szCs w:val="16"/>
                <w:lang w:eastAsia="x-none"/>
              </w:rPr>
              <w:t>Single Beam Omni</w:t>
            </w:r>
          </w:p>
        </w:tc>
        <w:tc>
          <w:tcPr>
            <w:tcW w:w="2293" w:type="dxa"/>
            <w:vAlign w:val="center"/>
          </w:tcPr>
          <w:p w14:paraId="765DEF78" w14:textId="77777777" w:rsidR="00034B3C" w:rsidRPr="001E7E07" w:rsidRDefault="00034B3C" w:rsidP="001E7E07">
            <w:pPr>
              <w:ind w:left="0" w:firstLine="0"/>
              <w:jc w:val="center"/>
              <w:rPr>
                <w:rFonts w:ascii="Times New Roman" w:eastAsia="SimSun" w:hAnsi="Times New Roman"/>
                <w:sz w:val="16"/>
                <w:szCs w:val="16"/>
                <w:lang w:eastAsia="zh-CN"/>
              </w:rPr>
            </w:pPr>
            <w:r>
              <w:rPr>
                <w:rFonts w:ascii="Times New Roman" w:eastAsia="SimSun" w:hAnsi="Times New Roman"/>
                <w:sz w:val="16"/>
                <w:szCs w:val="16"/>
                <w:lang w:eastAsia="zh-CN"/>
              </w:rPr>
              <w:t>Single Beam Omni</w:t>
            </w:r>
          </w:p>
        </w:tc>
        <w:tc>
          <w:tcPr>
            <w:tcW w:w="2333" w:type="dxa"/>
            <w:vAlign w:val="center"/>
          </w:tcPr>
          <w:p w14:paraId="0CB8B8D8" w14:textId="77777777" w:rsidR="00034B3C" w:rsidRPr="001E7E07" w:rsidRDefault="00034B3C" w:rsidP="001E7E07">
            <w:pPr>
              <w:ind w:left="0" w:firstLine="0"/>
              <w:jc w:val="center"/>
              <w:rPr>
                <w:rFonts w:ascii="Times New Roman" w:hAnsi="Times New Roman"/>
                <w:sz w:val="16"/>
                <w:szCs w:val="16"/>
                <w:lang w:eastAsia="x-none"/>
              </w:rPr>
            </w:pPr>
            <w:r>
              <w:rPr>
                <w:rFonts w:ascii="Times New Roman" w:hAnsi="Times New Roman"/>
                <w:sz w:val="16"/>
                <w:szCs w:val="16"/>
                <w:lang w:eastAsia="x-none"/>
              </w:rPr>
              <w:t>Single Beam Omni</w:t>
            </w:r>
          </w:p>
        </w:tc>
      </w:tr>
      <w:tr w:rsidR="001E7E07" w:rsidRPr="00F110A6" w14:paraId="43ED92B9" w14:textId="77777777" w:rsidTr="00034B3C">
        <w:trPr>
          <w:trHeight w:val="288"/>
          <w:jc w:val="center"/>
        </w:trPr>
        <w:tc>
          <w:tcPr>
            <w:tcW w:w="2139" w:type="dxa"/>
            <w:vAlign w:val="center"/>
          </w:tcPr>
          <w:p w14:paraId="533E14D2" w14:textId="77777777" w:rsidR="001E7E07" w:rsidRPr="001E7E07" w:rsidRDefault="001E7E07" w:rsidP="00677F49">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UE Deployment</w:t>
            </w:r>
          </w:p>
        </w:tc>
        <w:tc>
          <w:tcPr>
            <w:tcW w:w="2235" w:type="dxa"/>
            <w:vAlign w:val="center"/>
          </w:tcPr>
          <w:p w14:paraId="0FB1ADF5" w14:textId="77777777" w:rsidR="001E7E07" w:rsidRPr="001E7E07" w:rsidRDefault="001E7E07" w:rsidP="00677F49">
            <w:pPr>
              <w:jc w:val="center"/>
              <w:rPr>
                <w:rFonts w:ascii="Times New Roman" w:hAnsi="Times New Roman"/>
                <w:sz w:val="16"/>
                <w:szCs w:val="16"/>
                <w:lang w:eastAsia="x-none"/>
              </w:rPr>
            </w:pPr>
            <w:r w:rsidRPr="001E7E07">
              <w:rPr>
                <w:rFonts w:ascii="Times New Roman" w:hAnsi="Times New Roman"/>
                <w:sz w:val="16"/>
                <w:szCs w:val="16"/>
                <w:lang w:eastAsia="x-none"/>
              </w:rPr>
              <w:t>80% Indoor; 20% Outdoor</w:t>
            </w:r>
          </w:p>
        </w:tc>
        <w:tc>
          <w:tcPr>
            <w:tcW w:w="2293" w:type="dxa"/>
            <w:vAlign w:val="center"/>
          </w:tcPr>
          <w:p w14:paraId="2E6B5889" w14:textId="77777777" w:rsidR="001E7E07" w:rsidRPr="001E7E07" w:rsidRDefault="001E7E07" w:rsidP="00677F49">
            <w:pPr>
              <w:jc w:val="center"/>
              <w:rPr>
                <w:rFonts w:ascii="Times New Roman" w:hAnsi="Times New Roman"/>
                <w:sz w:val="16"/>
                <w:szCs w:val="16"/>
                <w:lang w:eastAsia="x-none"/>
              </w:rPr>
            </w:pPr>
            <w:r w:rsidRPr="001E7E07">
              <w:rPr>
                <w:rFonts w:ascii="Times New Roman" w:hAnsi="Times New Roman"/>
                <w:sz w:val="16"/>
                <w:szCs w:val="16"/>
                <w:lang w:eastAsia="x-none"/>
              </w:rPr>
              <w:t>100% Indoor</w:t>
            </w:r>
          </w:p>
        </w:tc>
        <w:tc>
          <w:tcPr>
            <w:tcW w:w="2333" w:type="dxa"/>
            <w:vAlign w:val="center"/>
          </w:tcPr>
          <w:p w14:paraId="67305303" w14:textId="77777777" w:rsidR="001E7E07" w:rsidRPr="001E7E07" w:rsidRDefault="001E7E07" w:rsidP="001E7E07">
            <w:pPr>
              <w:jc w:val="center"/>
              <w:rPr>
                <w:rFonts w:ascii="Times New Roman" w:hAnsi="Times New Roman"/>
                <w:sz w:val="16"/>
                <w:szCs w:val="16"/>
                <w:lang w:eastAsia="x-none"/>
              </w:rPr>
            </w:pPr>
            <w:r w:rsidRPr="001E7E07">
              <w:rPr>
                <w:rFonts w:ascii="Times New Roman" w:hAnsi="Times New Roman"/>
                <w:sz w:val="16"/>
                <w:szCs w:val="16"/>
                <w:lang w:eastAsia="x-none"/>
              </w:rPr>
              <w:t>50% Indoor; 50% Outdoor</w:t>
            </w:r>
          </w:p>
        </w:tc>
      </w:tr>
      <w:tr w:rsidR="00677F49" w:rsidRPr="00F110A6" w14:paraId="4A5BC153" w14:textId="77777777" w:rsidTr="00034B3C">
        <w:trPr>
          <w:trHeight w:val="288"/>
          <w:jc w:val="center"/>
        </w:trPr>
        <w:tc>
          <w:tcPr>
            <w:tcW w:w="2139" w:type="dxa"/>
            <w:vAlign w:val="center"/>
          </w:tcPr>
          <w:p w14:paraId="0C22ADFC" w14:textId="77777777" w:rsidR="00677F49" w:rsidRPr="001E7E07" w:rsidRDefault="001E7E07" w:rsidP="00677F49">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UE Speeds</w:t>
            </w:r>
          </w:p>
        </w:tc>
        <w:tc>
          <w:tcPr>
            <w:tcW w:w="2235" w:type="dxa"/>
            <w:vAlign w:val="center"/>
          </w:tcPr>
          <w:p w14:paraId="297949CE" w14:textId="77777777" w:rsidR="00677F49" w:rsidRPr="001E7E07" w:rsidRDefault="001E7E07" w:rsidP="00677F49">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Indoor: 3kmph</w:t>
            </w:r>
          </w:p>
          <w:p w14:paraId="2D113296" w14:textId="77777777" w:rsidR="001E7E07" w:rsidRPr="001E7E07" w:rsidRDefault="001E7E07" w:rsidP="00677F49">
            <w:pPr>
              <w:ind w:left="0" w:firstLine="0"/>
              <w:jc w:val="center"/>
              <w:rPr>
                <w:rFonts w:ascii="Times New Roman" w:hAnsi="Times New Roman"/>
                <w:sz w:val="16"/>
                <w:szCs w:val="16"/>
                <w:lang w:eastAsia="x-none"/>
              </w:rPr>
            </w:pPr>
            <w:r w:rsidRPr="001E7E07">
              <w:rPr>
                <w:rFonts w:ascii="Times New Roman" w:hAnsi="Times New Roman"/>
                <w:sz w:val="16"/>
                <w:szCs w:val="16"/>
                <w:lang w:eastAsia="x-none"/>
              </w:rPr>
              <w:t>Outdoor: 30kmph</w:t>
            </w:r>
          </w:p>
        </w:tc>
        <w:tc>
          <w:tcPr>
            <w:tcW w:w="2293" w:type="dxa"/>
            <w:vAlign w:val="center"/>
          </w:tcPr>
          <w:p w14:paraId="07CE7AAA" w14:textId="77777777" w:rsidR="00677F49" w:rsidRPr="001E7E07" w:rsidRDefault="001E7E07" w:rsidP="00677F49">
            <w:pPr>
              <w:jc w:val="center"/>
              <w:rPr>
                <w:rFonts w:ascii="Times New Roman" w:hAnsi="Times New Roman"/>
                <w:color w:val="000000"/>
                <w:sz w:val="16"/>
                <w:szCs w:val="16"/>
              </w:rPr>
            </w:pPr>
            <w:r w:rsidRPr="001E7E07">
              <w:rPr>
                <w:rFonts w:ascii="Times New Roman" w:hAnsi="Times New Roman"/>
                <w:color w:val="000000"/>
                <w:sz w:val="16"/>
                <w:szCs w:val="16"/>
              </w:rPr>
              <w:t>Indoor: 3kmph</w:t>
            </w:r>
          </w:p>
        </w:tc>
        <w:tc>
          <w:tcPr>
            <w:tcW w:w="2333" w:type="dxa"/>
            <w:vAlign w:val="center"/>
          </w:tcPr>
          <w:p w14:paraId="17447AE4" w14:textId="77777777" w:rsidR="00677F49" w:rsidRPr="001E7E07" w:rsidRDefault="001E7E07" w:rsidP="00677F49">
            <w:pPr>
              <w:jc w:val="center"/>
              <w:rPr>
                <w:rFonts w:ascii="Times New Roman" w:hAnsi="Times New Roman"/>
                <w:color w:val="000000"/>
                <w:sz w:val="16"/>
                <w:szCs w:val="16"/>
              </w:rPr>
            </w:pPr>
            <w:r w:rsidRPr="001E7E07">
              <w:rPr>
                <w:rFonts w:ascii="Times New Roman" w:hAnsi="Times New Roman"/>
                <w:color w:val="000000"/>
                <w:sz w:val="16"/>
                <w:szCs w:val="16"/>
              </w:rPr>
              <w:t>Indoor: 3kmph</w:t>
            </w:r>
          </w:p>
          <w:p w14:paraId="392B39F8" w14:textId="77777777" w:rsidR="001E7E07" w:rsidRPr="001E7E07" w:rsidRDefault="001E7E07" w:rsidP="00677F49">
            <w:pPr>
              <w:jc w:val="center"/>
              <w:rPr>
                <w:rFonts w:ascii="Times New Roman" w:hAnsi="Times New Roman"/>
                <w:color w:val="000000"/>
                <w:sz w:val="16"/>
                <w:szCs w:val="16"/>
              </w:rPr>
            </w:pPr>
            <w:r w:rsidRPr="001E7E07">
              <w:rPr>
                <w:rFonts w:ascii="Times New Roman" w:hAnsi="Times New Roman"/>
                <w:color w:val="000000"/>
                <w:sz w:val="16"/>
                <w:szCs w:val="16"/>
              </w:rPr>
              <w:t>Outdoor: 120kmph</w:t>
            </w:r>
          </w:p>
        </w:tc>
      </w:tr>
      <w:tr w:rsidR="00034B3C" w:rsidRPr="00F110A6" w14:paraId="04D2A6FB" w14:textId="77777777" w:rsidTr="00034B3C">
        <w:trPr>
          <w:trHeight w:val="288"/>
          <w:jc w:val="center"/>
        </w:trPr>
        <w:tc>
          <w:tcPr>
            <w:tcW w:w="2139" w:type="dxa"/>
            <w:vAlign w:val="center"/>
          </w:tcPr>
          <w:p w14:paraId="3D146C03" w14:textId="77777777" w:rsidR="00034B3C" w:rsidRPr="001E7E07" w:rsidRDefault="00034B3C" w:rsidP="00677F49">
            <w:pPr>
              <w:ind w:left="0" w:firstLine="0"/>
              <w:jc w:val="center"/>
              <w:rPr>
                <w:rFonts w:ascii="Times New Roman" w:hAnsi="Times New Roman"/>
                <w:sz w:val="16"/>
                <w:szCs w:val="16"/>
                <w:lang w:eastAsia="x-none"/>
              </w:rPr>
            </w:pPr>
            <w:r>
              <w:rPr>
                <w:rFonts w:ascii="Times New Roman" w:hAnsi="Times New Roman"/>
                <w:sz w:val="16"/>
                <w:szCs w:val="16"/>
                <w:lang w:eastAsia="x-none"/>
              </w:rPr>
              <w:t>Traffic Model</w:t>
            </w:r>
          </w:p>
        </w:tc>
        <w:tc>
          <w:tcPr>
            <w:tcW w:w="6861" w:type="dxa"/>
            <w:gridSpan w:val="3"/>
            <w:vAlign w:val="center"/>
          </w:tcPr>
          <w:p w14:paraId="53808748" w14:textId="77777777" w:rsidR="00034B3C" w:rsidRPr="001E7E07" w:rsidRDefault="00034B3C" w:rsidP="00034B3C">
            <w:pPr>
              <w:jc w:val="center"/>
              <w:rPr>
                <w:rFonts w:ascii="Times New Roman" w:hAnsi="Times New Roman"/>
                <w:color w:val="000000"/>
                <w:sz w:val="16"/>
                <w:szCs w:val="16"/>
              </w:rPr>
            </w:pPr>
            <w:r>
              <w:rPr>
                <w:rFonts w:ascii="Times New Roman" w:hAnsi="Times New Roman"/>
                <w:color w:val="000000"/>
                <w:sz w:val="16"/>
                <w:szCs w:val="16"/>
              </w:rPr>
              <w:t>Full Buffer</w:t>
            </w:r>
          </w:p>
        </w:tc>
      </w:tr>
      <w:tr w:rsidR="00034B3C" w:rsidRPr="00F110A6" w14:paraId="564958E2" w14:textId="77777777" w:rsidTr="00034B3C">
        <w:trPr>
          <w:trHeight w:val="288"/>
          <w:jc w:val="center"/>
        </w:trPr>
        <w:tc>
          <w:tcPr>
            <w:tcW w:w="2139" w:type="dxa"/>
            <w:vAlign w:val="center"/>
          </w:tcPr>
          <w:p w14:paraId="205CAC26" w14:textId="77777777" w:rsidR="00034B3C" w:rsidRDefault="00034B3C" w:rsidP="00677F49">
            <w:pPr>
              <w:ind w:left="0" w:firstLine="0"/>
              <w:jc w:val="center"/>
              <w:rPr>
                <w:rFonts w:ascii="Times New Roman" w:hAnsi="Times New Roman"/>
                <w:sz w:val="16"/>
                <w:szCs w:val="16"/>
                <w:lang w:eastAsia="x-none"/>
              </w:rPr>
            </w:pPr>
            <w:r>
              <w:rPr>
                <w:rFonts w:ascii="Times New Roman" w:hAnsi="Times New Roman"/>
                <w:sz w:val="16"/>
                <w:szCs w:val="16"/>
                <w:lang w:eastAsia="x-none"/>
              </w:rPr>
              <w:t>Frame Structure</w:t>
            </w:r>
          </w:p>
        </w:tc>
        <w:tc>
          <w:tcPr>
            <w:tcW w:w="6861" w:type="dxa"/>
            <w:gridSpan w:val="3"/>
            <w:vAlign w:val="center"/>
          </w:tcPr>
          <w:p w14:paraId="1E44F3CA" w14:textId="77777777" w:rsidR="00034B3C" w:rsidRDefault="00034B3C" w:rsidP="00034B3C">
            <w:pPr>
              <w:jc w:val="center"/>
              <w:rPr>
                <w:rFonts w:ascii="Times New Roman" w:hAnsi="Times New Roman"/>
                <w:color w:val="000000"/>
                <w:sz w:val="16"/>
                <w:szCs w:val="16"/>
              </w:rPr>
            </w:pPr>
            <w:r>
              <w:rPr>
                <w:rFonts w:ascii="Times New Roman" w:hAnsi="Times New Roman"/>
                <w:color w:val="000000"/>
                <w:sz w:val="16"/>
                <w:szCs w:val="16"/>
              </w:rPr>
              <w:t>FDD DL only</w:t>
            </w:r>
          </w:p>
        </w:tc>
      </w:tr>
      <w:tr w:rsidR="00034B3C" w:rsidRPr="00F110A6" w14:paraId="7F63FE9E" w14:textId="77777777" w:rsidTr="00034B3C">
        <w:trPr>
          <w:trHeight w:val="288"/>
          <w:jc w:val="center"/>
        </w:trPr>
        <w:tc>
          <w:tcPr>
            <w:tcW w:w="2139" w:type="dxa"/>
            <w:vAlign w:val="center"/>
          </w:tcPr>
          <w:p w14:paraId="56E3C166" w14:textId="77777777" w:rsidR="00034B3C" w:rsidRDefault="00034B3C" w:rsidP="00034B3C">
            <w:pPr>
              <w:ind w:left="0" w:firstLine="0"/>
              <w:jc w:val="center"/>
              <w:rPr>
                <w:rFonts w:ascii="Times New Roman" w:hAnsi="Times New Roman"/>
                <w:sz w:val="16"/>
                <w:szCs w:val="16"/>
                <w:lang w:eastAsia="x-none"/>
              </w:rPr>
            </w:pPr>
            <w:r>
              <w:rPr>
                <w:rFonts w:ascii="Times New Roman" w:hAnsi="Times New Roman"/>
                <w:sz w:val="16"/>
                <w:szCs w:val="16"/>
                <w:lang w:eastAsia="x-none"/>
              </w:rPr>
              <w:t>Highest Modulation</w:t>
            </w:r>
          </w:p>
        </w:tc>
        <w:tc>
          <w:tcPr>
            <w:tcW w:w="6861" w:type="dxa"/>
            <w:gridSpan w:val="3"/>
            <w:vAlign w:val="center"/>
          </w:tcPr>
          <w:p w14:paraId="7A7F4416" w14:textId="77777777" w:rsidR="00034B3C" w:rsidRDefault="00034B3C" w:rsidP="00034B3C">
            <w:pPr>
              <w:jc w:val="center"/>
              <w:rPr>
                <w:rFonts w:ascii="Times New Roman" w:hAnsi="Times New Roman"/>
                <w:color w:val="000000"/>
                <w:sz w:val="16"/>
                <w:szCs w:val="16"/>
              </w:rPr>
            </w:pPr>
            <w:r>
              <w:rPr>
                <w:rFonts w:ascii="Times New Roman" w:hAnsi="Times New Roman"/>
                <w:color w:val="000000"/>
                <w:sz w:val="16"/>
                <w:szCs w:val="16"/>
              </w:rPr>
              <w:t>256 QAM</w:t>
            </w:r>
          </w:p>
        </w:tc>
      </w:tr>
      <w:tr w:rsidR="00034B3C" w:rsidRPr="00F110A6" w14:paraId="0BCB6BF9" w14:textId="77777777" w:rsidTr="00034B3C">
        <w:trPr>
          <w:trHeight w:val="288"/>
          <w:jc w:val="center"/>
        </w:trPr>
        <w:tc>
          <w:tcPr>
            <w:tcW w:w="2139" w:type="dxa"/>
            <w:vAlign w:val="center"/>
          </w:tcPr>
          <w:p w14:paraId="3A2BF2B4" w14:textId="77777777" w:rsidR="00034B3C" w:rsidRDefault="00034B3C" w:rsidP="00034B3C">
            <w:pPr>
              <w:ind w:left="0" w:firstLine="0"/>
              <w:jc w:val="center"/>
              <w:rPr>
                <w:rFonts w:ascii="Times New Roman" w:hAnsi="Times New Roman"/>
                <w:sz w:val="16"/>
                <w:szCs w:val="16"/>
                <w:lang w:eastAsia="x-none"/>
              </w:rPr>
            </w:pPr>
            <w:r>
              <w:rPr>
                <w:rFonts w:ascii="Times New Roman" w:hAnsi="Times New Roman"/>
                <w:sz w:val="16"/>
                <w:szCs w:val="16"/>
                <w:lang w:eastAsia="x-none"/>
              </w:rPr>
              <w:t>Transmission Scheme</w:t>
            </w:r>
          </w:p>
        </w:tc>
        <w:tc>
          <w:tcPr>
            <w:tcW w:w="6861" w:type="dxa"/>
            <w:gridSpan w:val="3"/>
            <w:vAlign w:val="center"/>
          </w:tcPr>
          <w:p w14:paraId="430AAE3E" w14:textId="77777777" w:rsidR="00034B3C" w:rsidRDefault="00034B3C" w:rsidP="00034B3C">
            <w:pPr>
              <w:jc w:val="center"/>
              <w:rPr>
                <w:rFonts w:ascii="Times New Roman" w:hAnsi="Times New Roman"/>
                <w:color w:val="000000"/>
                <w:sz w:val="16"/>
                <w:szCs w:val="16"/>
              </w:rPr>
            </w:pPr>
            <w:r>
              <w:rPr>
                <w:rFonts w:ascii="Times New Roman" w:hAnsi="Times New Roman"/>
                <w:color w:val="000000"/>
                <w:sz w:val="16"/>
                <w:szCs w:val="16"/>
              </w:rPr>
              <w:t xml:space="preserve">Multi-user MIMO with 12 layers at BS </w:t>
            </w:r>
          </w:p>
        </w:tc>
      </w:tr>
      <w:tr w:rsidR="00034B3C" w:rsidRPr="00F110A6" w14:paraId="4D734711" w14:textId="77777777" w:rsidTr="00034B3C">
        <w:trPr>
          <w:trHeight w:val="288"/>
          <w:jc w:val="center"/>
        </w:trPr>
        <w:tc>
          <w:tcPr>
            <w:tcW w:w="2139" w:type="dxa"/>
            <w:vAlign w:val="center"/>
          </w:tcPr>
          <w:p w14:paraId="15F9F511" w14:textId="77777777" w:rsidR="00034B3C" w:rsidRDefault="00034B3C" w:rsidP="00034B3C">
            <w:pPr>
              <w:ind w:left="0" w:firstLine="0"/>
              <w:jc w:val="center"/>
              <w:rPr>
                <w:rFonts w:ascii="Times New Roman" w:hAnsi="Times New Roman"/>
                <w:sz w:val="16"/>
                <w:szCs w:val="16"/>
                <w:lang w:eastAsia="x-none"/>
              </w:rPr>
            </w:pPr>
            <w:r>
              <w:rPr>
                <w:rFonts w:ascii="Times New Roman" w:hAnsi="Times New Roman"/>
                <w:sz w:val="16"/>
                <w:szCs w:val="16"/>
                <w:lang w:eastAsia="x-none"/>
              </w:rPr>
              <w:t>Scheduler</w:t>
            </w:r>
          </w:p>
        </w:tc>
        <w:tc>
          <w:tcPr>
            <w:tcW w:w="6861" w:type="dxa"/>
            <w:gridSpan w:val="3"/>
            <w:vAlign w:val="center"/>
          </w:tcPr>
          <w:p w14:paraId="313B5D33" w14:textId="77777777" w:rsidR="00034B3C" w:rsidRDefault="00034B3C" w:rsidP="00034B3C">
            <w:pPr>
              <w:jc w:val="center"/>
              <w:rPr>
                <w:rFonts w:ascii="Times New Roman" w:hAnsi="Times New Roman"/>
                <w:color w:val="000000"/>
                <w:sz w:val="16"/>
                <w:szCs w:val="16"/>
              </w:rPr>
            </w:pPr>
            <w:r>
              <w:rPr>
                <w:rFonts w:ascii="Times New Roman" w:hAnsi="Times New Roman"/>
                <w:color w:val="000000"/>
                <w:sz w:val="16"/>
                <w:szCs w:val="16"/>
              </w:rPr>
              <w:t>MU-PF with sub-band scheduling</w:t>
            </w:r>
          </w:p>
        </w:tc>
      </w:tr>
      <w:tr w:rsidR="00034B3C" w:rsidRPr="00F110A6" w14:paraId="1677CFA1" w14:textId="77777777" w:rsidTr="00034B3C">
        <w:trPr>
          <w:trHeight w:val="288"/>
          <w:jc w:val="center"/>
        </w:trPr>
        <w:tc>
          <w:tcPr>
            <w:tcW w:w="2139" w:type="dxa"/>
            <w:vAlign w:val="center"/>
          </w:tcPr>
          <w:p w14:paraId="5A7A3356" w14:textId="77777777" w:rsidR="00034B3C" w:rsidRDefault="00034B3C" w:rsidP="00034B3C">
            <w:pPr>
              <w:ind w:left="0" w:firstLine="0"/>
              <w:jc w:val="center"/>
              <w:rPr>
                <w:rFonts w:ascii="Times New Roman" w:hAnsi="Times New Roman"/>
                <w:sz w:val="16"/>
                <w:szCs w:val="16"/>
                <w:lang w:eastAsia="x-none"/>
              </w:rPr>
            </w:pPr>
            <w:r>
              <w:rPr>
                <w:rFonts w:ascii="Times New Roman" w:hAnsi="Times New Roman"/>
                <w:sz w:val="16"/>
                <w:szCs w:val="16"/>
                <w:lang w:eastAsia="x-none"/>
              </w:rPr>
              <w:t>Feedback</w:t>
            </w:r>
          </w:p>
        </w:tc>
        <w:tc>
          <w:tcPr>
            <w:tcW w:w="6861" w:type="dxa"/>
            <w:gridSpan w:val="3"/>
            <w:vAlign w:val="center"/>
          </w:tcPr>
          <w:p w14:paraId="1D10541E" w14:textId="77777777" w:rsidR="00034B3C" w:rsidRDefault="00034B3C" w:rsidP="00034B3C">
            <w:pPr>
              <w:jc w:val="center"/>
              <w:rPr>
                <w:rFonts w:ascii="Times New Roman" w:hAnsi="Times New Roman"/>
                <w:color w:val="000000"/>
                <w:sz w:val="16"/>
                <w:szCs w:val="16"/>
              </w:rPr>
            </w:pPr>
            <w:r>
              <w:rPr>
                <w:rFonts w:ascii="Times New Roman" w:hAnsi="Times New Roman"/>
                <w:color w:val="000000"/>
                <w:sz w:val="16"/>
                <w:szCs w:val="16"/>
              </w:rPr>
              <w:t>Type II Codebook based CSI</w:t>
            </w:r>
          </w:p>
        </w:tc>
      </w:tr>
    </w:tbl>
    <w:p w14:paraId="0D6506F8" w14:textId="77777777" w:rsidR="00283250" w:rsidRPr="00F549F0" w:rsidRDefault="00283250" w:rsidP="004D7EF1"/>
    <w:sectPr w:rsidR="00283250" w:rsidRPr="00F549F0"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12D3AB" w14:textId="77777777" w:rsidR="002B29FE" w:rsidRDefault="002B29FE">
      <w:r>
        <w:separator/>
      </w:r>
    </w:p>
  </w:endnote>
  <w:endnote w:type="continuationSeparator" w:id="0">
    <w:p w14:paraId="64FE4291" w14:textId="77777777" w:rsidR="002B29FE" w:rsidRDefault="002B2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17C8D" w14:textId="77777777" w:rsidR="002B29FE" w:rsidRDefault="002B29FE">
      <w:r>
        <w:separator/>
      </w:r>
    </w:p>
  </w:footnote>
  <w:footnote w:type="continuationSeparator" w:id="0">
    <w:p w14:paraId="62CDD0F8" w14:textId="77777777" w:rsidR="002B29FE" w:rsidRDefault="002B29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D46BA1"/>
    <w:multiLevelType w:val="hybridMultilevel"/>
    <w:tmpl w:val="3CF4D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FA2F14"/>
    <w:multiLevelType w:val="hybridMultilevel"/>
    <w:tmpl w:val="8D1AA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27F1B01"/>
    <w:multiLevelType w:val="hybridMultilevel"/>
    <w:tmpl w:val="7486B9E0"/>
    <w:lvl w:ilvl="0" w:tplc="7960D8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2A2264"/>
    <w:multiLevelType w:val="hybridMultilevel"/>
    <w:tmpl w:val="8EAAA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F5F2B"/>
    <w:multiLevelType w:val="multilevel"/>
    <w:tmpl w:val="4728181A"/>
    <w:lvl w:ilvl="0">
      <w:start w:val="1"/>
      <w:numFmt w:val="decimal"/>
      <w:pStyle w:val="Heading1"/>
      <w:lvlText w:val="%1"/>
      <w:lvlJc w:val="left"/>
      <w:pPr>
        <w:tabs>
          <w:tab w:val="num" w:pos="432"/>
        </w:tabs>
        <w:ind w:left="432" w:hanging="432"/>
      </w:pPr>
      <w:rPr>
        <w:rFonts w:hint="default"/>
        <w:sz w:val="28"/>
        <w:szCs w:val="24"/>
      </w:rPr>
    </w:lvl>
    <w:lvl w:ilvl="1">
      <w:start w:val="1"/>
      <w:numFmt w:val="decimal"/>
      <w:pStyle w:val="Heading2"/>
      <w:lvlText w:val="%1.%2"/>
      <w:lvlJc w:val="left"/>
      <w:pPr>
        <w:tabs>
          <w:tab w:val="num" w:pos="576"/>
        </w:tabs>
        <w:ind w:left="576" w:hanging="576"/>
      </w:pPr>
      <w:rPr>
        <w:rFonts w:hint="default"/>
        <w:b w:val="0"/>
        <w:i w:val="0"/>
        <w:sz w:val="24"/>
      </w:rPr>
    </w:lvl>
    <w:lvl w:ilvl="2">
      <w:start w:val="1"/>
      <w:numFmt w:val="decimal"/>
      <w:pStyle w:val="Heading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68B0EC4"/>
    <w:multiLevelType w:val="hybridMultilevel"/>
    <w:tmpl w:val="D5C474B6"/>
    <w:lvl w:ilvl="0" w:tplc="02200334">
      <w:start w:val="1"/>
      <w:numFmt w:val="decimal"/>
      <w:lvlText w:val="[%1]"/>
      <w:lvlJc w:val="left"/>
      <w:pPr>
        <w:ind w:left="720" w:hanging="360"/>
      </w:pPr>
      <w:rPr>
        <w:rFonts w:ascii="Times New Roman" w:hAnsi="Times New Roman" w:cs="Times New Roman"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2161FA"/>
    <w:multiLevelType w:val="hybridMultilevel"/>
    <w:tmpl w:val="FB70B878"/>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6B77D6"/>
    <w:multiLevelType w:val="hybridMultilevel"/>
    <w:tmpl w:val="355EDD1A"/>
    <w:lvl w:ilvl="0" w:tplc="43B00BEC">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BC10FB"/>
    <w:multiLevelType w:val="hybridMultilevel"/>
    <w:tmpl w:val="9DC88D22"/>
    <w:lvl w:ilvl="0" w:tplc="ECA2B84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3"/>
  </w:num>
  <w:num w:numId="3">
    <w:abstractNumId w:val="17"/>
  </w:num>
  <w:num w:numId="4">
    <w:abstractNumId w:val="16"/>
  </w:num>
  <w:num w:numId="5">
    <w:abstractNumId w:val="6"/>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5"/>
  </w:num>
  <w:num w:numId="8">
    <w:abstractNumId w:val="9"/>
  </w:num>
  <w:num w:numId="9">
    <w:abstractNumId w:val="11"/>
  </w:num>
  <w:num w:numId="10">
    <w:abstractNumId w:val="12"/>
  </w:num>
  <w:num w:numId="11">
    <w:abstractNumId w:val="8"/>
  </w:num>
  <w:num w:numId="12">
    <w:abstractNumId w:val="14"/>
  </w:num>
  <w:num w:numId="13">
    <w:abstractNumId w:val="7"/>
  </w:num>
  <w:num w:numId="14">
    <w:abstractNumId w:val="2"/>
  </w:num>
  <w:num w:numId="15">
    <w:abstractNumId w:val="10"/>
  </w:num>
  <w:num w:numId="16">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5C"/>
    <w:rsid w:val="000011EC"/>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78F"/>
    <w:rsid w:val="000218B3"/>
    <w:rsid w:val="00021920"/>
    <w:rsid w:val="00021A52"/>
    <w:rsid w:val="00022000"/>
    <w:rsid w:val="000220B1"/>
    <w:rsid w:val="00022315"/>
    <w:rsid w:val="00022819"/>
    <w:rsid w:val="000228E9"/>
    <w:rsid w:val="000228EB"/>
    <w:rsid w:val="00022B32"/>
    <w:rsid w:val="0002338E"/>
    <w:rsid w:val="00023E0A"/>
    <w:rsid w:val="0002427D"/>
    <w:rsid w:val="00024951"/>
    <w:rsid w:val="00024E65"/>
    <w:rsid w:val="00024F12"/>
    <w:rsid w:val="000250F9"/>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49B"/>
    <w:rsid w:val="000329BF"/>
    <w:rsid w:val="00032B30"/>
    <w:rsid w:val="00032D28"/>
    <w:rsid w:val="00032EA2"/>
    <w:rsid w:val="000338A6"/>
    <w:rsid w:val="00033A20"/>
    <w:rsid w:val="00033CCE"/>
    <w:rsid w:val="00033CE1"/>
    <w:rsid w:val="0003416E"/>
    <w:rsid w:val="000345AB"/>
    <w:rsid w:val="0003486E"/>
    <w:rsid w:val="00034A71"/>
    <w:rsid w:val="00034B3C"/>
    <w:rsid w:val="00034FFA"/>
    <w:rsid w:val="0003534A"/>
    <w:rsid w:val="0003547D"/>
    <w:rsid w:val="0003553E"/>
    <w:rsid w:val="0003591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EB2"/>
    <w:rsid w:val="00051232"/>
    <w:rsid w:val="00051696"/>
    <w:rsid w:val="00051AA8"/>
    <w:rsid w:val="00051DC9"/>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5343"/>
    <w:rsid w:val="00055414"/>
    <w:rsid w:val="00055715"/>
    <w:rsid w:val="0005576B"/>
    <w:rsid w:val="00055AF0"/>
    <w:rsid w:val="00055B7D"/>
    <w:rsid w:val="00055E65"/>
    <w:rsid w:val="000562A6"/>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625"/>
    <w:rsid w:val="00071694"/>
    <w:rsid w:val="00071701"/>
    <w:rsid w:val="0007191C"/>
    <w:rsid w:val="00071B07"/>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CA"/>
    <w:rsid w:val="00082E80"/>
    <w:rsid w:val="00083197"/>
    <w:rsid w:val="000833BD"/>
    <w:rsid w:val="0008378C"/>
    <w:rsid w:val="00083851"/>
    <w:rsid w:val="000839F4"/>
    <w:rsid w:val="00083D47"/>
    <w:rsid w:val="00083DFE"/>
    <w:rsid w:val="000842F8"/>
    <w:rsid w:val="00084B6D"/>
    <w:rsid w:val="00085392"/>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CA2"/>
    <w:rsid w:val="00092260"/>
    <w:rsid w:val="00092615"/>
    <w:rsid w:val="00092657"/>
    <w:rsid w:val="00092754"/>
    <w:rsid w:val="000927B5"/>
    <w:rsid w:val="000928E0"/>
    <w:rsid w:val="00092FFD"/>
    <w:rsid w:val="00093081"/>
    <w:rsid w:val="0009395D"/>
    <w:rsid w:val="00093D36"/>
    <w:rsid w:val="00094102"/>
    <w:rsid w:val="000941AA"/>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B8C"/>
    <w:rsid w:val="000A12FE"/>
    <w:rsid w:val="000A1458"/>
    <w:rsid w:val="000A16EC"/>
    <w:rsid w:val="000A1862"/>
    <w:rsid w:val="000A18EF"/>
    <w:rsid w:val="000A1A5A"/>
    <w:rsid w:val="000A1F1A"/>
    <w:rsid w:val="000A1F96"/>
    <w:rsid w:val="000A1FB5"/>
    <w:rsid w:val="000A22AC"/>
    <w:rsid w:val="000A24C7"/>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3F5"/>
    <w:rsid w:val="000A64FE"/>
    <w:rsid w:val="000A661E"/>
    <w:rsid w:val="000A679A"/>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301D"/>
    <w:rsid w:val="000C3141"/>
    <w:rsid w:val="000C34CD"/>
    <w:rsid w:val="000C3759"/>
    <w:rsid w:val="000C37F9"/>
    <w:rsid w:val="000C3A53"/>
    <w:rsid w:val="000C3AF6"/>
    <w:rsid w:val="000C3D33"/>
    <w:rsid w:val="000C432A"/>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63FC"/>
    <w:rsid w:val="000C6959"/>
    <w:rsid w:val="000C7225"/>
    <w:rsid w:val="000C76E1"/>
    <w:rsid w:val="000C7EA4"/>
    <w:rsid w:val="000C7EB0"/>
    <w:rsid w:val="000C7EC8"/>
    <w:rsid w:val="000C7F91"/>
    <w:rsid w:val="000D0765"/>
    <w:rsid w:val="000D0CE2"/>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CF"/>
    <w:rsid w:val="000E4DAA"/>
    <w:rsid w:val="000E546A"/>
    <w:rsid w:val="000E5682"/>
    <w:rsid w:val="000E57E6"/>
    <w:rsid w:val="000E5915"/>
    <w:rsid w:val="000E5CAB"/>
    <w:rsid w:val="000E6765"/>
    <w:rsid w:val="000E67F5"/>
    <w:rsid w:val="000E6A10"/>
    <w:rsid w:val="000E6D2D"/>
    <w:rsid w:val="000E70EE"/>
    <w:rsid w:val="000E750F"/>
    <w:rsid w:val="000E7D5C"/>
    <w:rsid w:val="000E7E1F"/>
    <w:rsid w:val="000F0388"/>
    <w:rsid w:val="000F0E01"/>
    <w:rsid w:val="000F15F8"/>
    <w:rsid w:val="000F1A8F"/>
    <w:rsid w:val="000F1E21"/>
    <w:rsid w:val="000F231F"/>
    <w:rsid w:val="000F249A"/>
    <w:rsid w:val="000F264C"/>
    <w:rsid w:val="000F26F5"/>
    <w:rsid w:val="000F2969"/>
    <w:rsid w:val="000F380D"/>
    <w:rsid w:val="000F3989"/>
    <w:rsid w:val="000F3C92"/>
    <w:rsid w:val="000F4612"/>
    <w:rsid w:val="000F474A"/>
    <w:rsid w:val="000F47E9"/>
    <w:rsid w:val="000F48F0"/>
    <w:rsid w:val="000F5025"/>
    <w:rsid w:val="000F51D5"/>
    <w:rsid w:val="000F52FD"/>
    <w:rsid w:val="000F5980"/>
    <w:rsid w:val="000F5D62"/>
    <w:rsid w:val="000F5E02"/>
    <w:rsid w:val="000F6396"/>
    <w:rsid w:val="000F6820"/>
    <w:rsid w:val="000F69F0"/>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24E"/>
    <w:rsid w:val="001105AE"/>
    <w:rsid w:val="001109CE"/>
    <w:rsid w:val="00110AFA"/>
    <w:rsid w:val="00110CF2"/>
    <w:rsid w:val="00110EAB"/>
    <w:rsid w:val="0011110F"/>
    <w:rsid w:val="00111254"/>
    <w:rsid w:val="001115AB"/>
    <w:rsid w:val="00112296"/>
    <w:rsid w:val="001123A6"/>
    <w:rsid w:val="00112916"/>
    <w:rsid w:val="00112A60"/>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DC"/>
    <w:rsid w:val="00116FB5"/>
    <w:rsid w:val="00117809"/>
    <w:rsid w:val="00117D4D"/>
    <w:rsid w:val="00120185"/>
    <w:rsid w:val="001204DD"/>
    <w:rsid w:val="00120AE2"/>
    <w:rsid w:val="00120B16"/>
    <w:rsid w:val="00122145"/>
    <w:rsid w:val="00122177"/>
    <w:rsid w:val="00122593"/>
    <w:rsid w:val="00122845"/>
    <w:rsid w:val="00122C7D"/>
    <w:rsid w:val="00122C98"/>
    <w:rsid w:val="001232F6"/>
    <w:rsid w:val="001239ED"/>
    <w:rsid w:val="00123A8B"/>
    <w:rsid w:val="00123F83"/>
    <w:rsid w:val="00124350"/>
    <w:rsid w:val="00124409"/>
    <w:rsid w:val="001245BA"/>
    <w:rsid w:val="00124D4A"/>
    <w:rsid w:val="001251F6"/>
    <w:rsid w:val="001257A5"/>
    <w:rsid w:val="00125930"/>
    <w:rsid w:val="00125B16"/>
    <w:rsid w:val="00125C80"/>
    <w:rsid w:val="00125F34"/>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FC"/>
    <w:rsid w:val="00133445"/>
    <w:rsid w:val="00134523"/>
    <w:rsid w:val="00134564"/>
    <w:rsid w:val="001347EC"/>
    <w:rsid w:val="0013480A"/>
    <w:rsid w:val="00134F81"/>
    <w:rsid w:val="00135106"/>
    <w:rsid w:val="001353E4"/>
    <w:rsid w:val="00135F7A"/>
    <w:rsid w:val="00135FF1"/>
    <w:rsid w:val="00136061"/>
    <w:rsid w:val="001364EC"/>
    <w:rsid w:val="0013651F"/>
    <w:rsid w:val="00136D45"/>
    <w:rsid w:val="00136DFA"/>
    <w:rsid w:val="001372C4"/>
    <w:rsid w:val="001373AB"/>
    <w:rsid w:val="00137525"/>
    <w:rsid w:val="00137661"/>
    <w:rsid w:val="00140A88"/>
    <w:rsid w:val="001411B7"/>
    <w:rsid w:val="001412A5"/>
    <w:rsid w:val="0014165D"/>
    <w:rsid w:val="00141DDD"/>
    <w:rsid w:val="00142075"/>
    <w:rsid w:val="0014271E"/>
    <w:rsid w:val="001427D6"/>
    <w:rsid w:val="00142AE8"/>
    <w:rsid w:val="00142E79"/>
    <w:rsid w:val="00142EB2"/>
    <w:rsid w:val="00142F59"/>
    <w:rsid w:val="00143042"/>
    <w:rsid w:val="00143313"/>
    <w:rsid w:val="00143696"/>
    <w:rsid w:val="00144741"/>
    <w:rsid w:val="0014489E"/>
    <w:rsid w:val="00144A5C"/>
    <w:rsid w:val="00144C9D"/>
    <w:rsid w:val="0014510E"/>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99"/>
    <w:rsid w:val="00152C9D"/>
    <w:rsid w:val="00152FD1"/>
    <w:rsid w:val="0015319E"/>
    <w:rsid w:val="0015326A"/>
    <w:rsid w:val="00153535"/>
    <w:rsid w:val="00153A71"/>
    <w:rsid w:val="00153D8F"/>
    <w:rsid w:val="00153E72"/>
    <w:rsid w:val="00153EC2"/>
    <w:rsid w:val="001540C9"/>
    <w:rsid w:val="0015411F"/>
    <w:rsid w:val="001541FE"/>
    <w:rsid w:val="00154462"/>
    <w:rsid w:val="001544B2"/>
    <w:rsid w:val="00154647"/>
    <w:rsid w:val="001549BD"/>
    <w:rsid w:val="00154F0E"/>
    <w:rsid w:val="00154F60"/>
    <w:rsid w:val="00155126"/>
    <w:rsid w:val="0015548A"/>
    <w:rsid w:val="00155811"/>
    <w:rsid w:val="001558DE"/>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56AF"/>
    <w:rsid w:val="0016571A"/>
    <w:rsid w:val="001657FB"/>
    <w:rsid w:val="00165D3E"/>
    <w:rsid w:val="00165F5E"/>
    <w:rsid w:val="0016600D"/>
    <w:rsid w:val="00166061"/>
    <w:rsid w:val="0016617C"/>
    <w:rsid w:val="0016625A"/>
    <w:rsid w:val="00166403"/>
    <w:rsid w:val="00166B73"/>
    <w:rsid w:val="00167153"/>
    <w:rsid w:val="00167AC3"/>
    <w:rsid w:val="00167D4D"/>
    <w:rsid w:val="0017051F"/>
    <w:rsid w:val="0017085F"/>
    <w:rsid w:val="00170A70"/>
    <w:rsid w:val="00170C31"/>
    <w:rsid w:val="0017121D"/>
    <w:rsid w:val="00171972"/>
    <w:rsid w:val="00171BBE"/>
    <w:rsid w:val="00171E48"/>
    <w:rsid w:val="00171F39"/>
    <w:rsid w:val="001722ED"/>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B5"/>
    <w:rsid w:val="001831CA"/>
    <w:rsid w:val="00183876"/>
    <w:rsid w:val="00183B47"/>
    <w:rsid w:val="00183C26"/>
    <w:rsid w:val="00183C58"/>
    <w:rsid w:val="00183E53"/>
    <w:rsid w:val="00183E91"/>
    <w:rsid w:val="001841B2"/>
    <w:rsid w:val="001843B8"/>
    <w:rsid w:val="00184CB3"/>
    <w:rsid w:val="00185137"/>
    <w:rsid w:val="0018544E"/>
    <w:rsid w:val="00185D57"/>
    <w:rsid w:val="001864F6"/>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3278"/>
    <w:rsid w:val="001936BA"/>
    <w:rsid w:val="0019386A"/>
    <w:rsid w:val="00193943"/>
    <w:rsid w:val="00193B0C"/>
    <w:rsid w:val="00193D05"/>
    <w:rsid w:val="00193DDD"/>
    <w:rsid w:val="00193DFA"/>
    <w:rsid w:val="001947BA"/>
    <w:rsid w:val="0019503D"/>
    <w:rsid w:val="00195577"/>
    <w:rsid w:val="00195765"/>
    <w:rsid w:val="0019580F"/>
    <w:rsid w:val="0019581C"/>
    <w:rsid w:val="00195931"/>
    <w:rsid w:val="00195B54"/>
    <w:rsid w:val="00195C73"/>
    <w:rsid w:val="00196142"/>
    <w:rsid w:val="001961B2"/>
    <w:rsid w:val="001962CF"/>
    <w:rsid w:val="0019637A"/>
    <w:rsid w:val="00196B8C"/>
    <w:rsid w:val="00196BAD"/>
    <w:rsid w:val="00196E80"/>
    <w:rsid w:val="0019724A"/>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147F"/>
    <w:rsid w:val="001B1718"/>
    <w:rsid w:val="001B1981"/>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C52"/>
    <w:rsid w:val="001D045E"/>
    <w:rsid w:val="001D05F9"/>
    <w:rsid w:val="001D0913"/>
    <w:rsid w:val="001D0D45"/>
    <w:rsid w:val="001D1091"/>
    <w:rsid w:val="001D1112"/>
    <w:rsid w:val="001D186D"/>
    <w:rsid w:val="001D1A04"/>
    <w:rsid w:val="001D20A3"/>
    <w:rsid w:val="001D25D9"/>
    <w:rsid w:val="001D26EF"/>
    <w:rsid w:val="001D279D"/>
    <w:rsid w:val="001D27C5"/>
    <w:rsid w:val="001D2C18"/>
    <w:rsid w:val="001D2F24"/>
    <w:rsid w:val="001D2F88"/>
    <w:rsid w:val="001D2FEA"/>
    <w:rsid w:val="001D358B"/>
    <w:rsid w:val="001D35E4"/>
    <w:rsid w:val="001D3D3D"/>
    <w:rsid w:val="001D4021"/>
    <w:rsid w:val="001D4124"/>
    <w:rsid w:val="001D4739"/>
    <w:rsid w:val="001D47EE"/>
    <w:rsid w:val="001D4A5A"/>
    <w:rsid w:val="001D5891"/>
    <w:rsid w:val="001D5B3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5C3"/>
    <w:rsid w:val="001E3ABA"/>
    <w:rsid w:val="001E3F86"/>
    <w:rsid w:val="001E41FB"/>
    <w:rsid w:val="001E430A"/>
    <w:rsid w:val="001E4540"/>
    <w:rsid w:val="001E45E2"/>
    <w:rsid w:val="001E4648"/>
    <w:rsid w:val="001E53C4"/>
    <w:rsid w:val="001E588A"/>
    <w:rsid w:val="001E5A1A"/>
    <w:rsid w:val="001E60CA"/>
    <w:rsid w:val="001E644B"/>
    <w:rsid w:val="001E6853"/>
    <w:rsid w:val="001E6B8D"/>
    <w:rsid w:val="001E6FD3"/>
    <w:rsid w:val="001E7022"/>
    <w:rsid w:val="001E7266"/>
    <w:rsid w:val="001E75F6"/>
    <w:rsid w:val="001E7696"/>
    <w:rsid w:val="001E79ED"/>
    <w:rsid w:val="001E7B52"/>
    <w:rsid w:val="001E7C51"/>
    <w:rsid w:val="001E7E07"/>
    <w:rsid w:val="001E7FFE"/>
    <w:rsid w:val="001F0248"/>
    <w:rsid w:val="001F0438"/>
    <w:rsid w:val="001F06AC"/>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AE"/>
    <w:rsid w:val="001F44EB"/>
    <w:rsid w:val="001F48A8"/>
    <w:rsid w:val="001F492D"/>
    <w:rsid w:val="001F4D27"/>
    <w:rsid w:val="001F53DA"/>
    <w:rsid w:val="001F5440"/>
    <w:rsid w:val="001F54AA"/>
    <w:rsid w:val="001F54D5"/>
    <w:rsid w:val="001F5684"/>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3A51"/>
    <w:rsid w:val="0020401C"/>
    <w:rsid w:val="002045B4"/>
    <w:rsid w:val="002052B3"/>
    <w:rsid w:val="002057E5"/>
    <w:rsid w:val="002059E4"/>
    <w:rsid w:val="00205C21"/>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AB2"/>
    <w:rsid w:val="00225E0B"/>
    <w:rsid w:val="002260AA"/>
    <w:rsid w:val="002262E4"/>
    <w:rsid w:val="0022684C"/>
    <w:rsid w:val="00226C17"/>
    <w:rsid w:val="002273F4"/>
    <w:rsid w:val="0022743E"/>
    <w:rsid w:val="00227729"/>
    <w:rsid w:val="00227A6F"/>
    <w:rsid w:val="00227C47"/>
    <w:rsid w:val="00227D62"/>
    <w:rsid w:val="00227EB4"/>
    <w:rsid w:val="00227F81"/>
    <w:rsid w:val="0023014B"/>
    <w:rsid w:val="00230521"/>
    <w:rsid w:val="002305B8"/>
    <w:rsid w:val="00230772"/>
    <w:rsid w:val="00230825"/>
    <w:rsid w:val="00230ABE"/>
    <w:rsid w:val="00230CC7"/>
    <w:rsid w:val="0023133F"/>
    <w:rsid w:val="002313F3"/>
    <w:rsid w:val="0023193A"/>
    <w:rsid w:val="002320D8"/>
    <w:rsid w:val="002321F6"/>
    <w:rsid w:val="00232601"/>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92B"/>
    <w:rsid w:val="00236A55"/>
    <w:rsid w:val="00236B00"/>
    <w:rsid w:val="00236B07"/>
    <w:rsid w:val="0023769D"/>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5A7"/>
    <w:rsid w:val="00246755"/>
    <w:rsid w:val="00247021"/>
    <w:rsid w:val="0024705D"/>
    <w:rsid w:val="00247318"/>
    <w:rsid w:val="0024762A"/>
    <w:rsid w:val="0024774B"/>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86A"/>
    <w:rsid w:val="00253874"/>
    <w:rsid w:val="00253D09"/>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83B"/>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55F7"/>
    <w:rsid w:val="002656C8"/>
    <w:rsid w:val="002656F4"/>
    <w:rsid w:val="00266027"/>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CD5"/>
    <w:rsid w:val="00282EB0"/>
    <w:rsid w:val="00283250"/>
    <w:rsid w:val="002832BA"/>
    <w:rsid w:val="002836C0"/>
    <w:rsid w:val="0028371C"/>
    <w:rsid w:val="002837AA"/>
    <w:rsid w:val="00283C8F"/>
    <w:rsid w:val="00284483"/>
    <w:rsid w:val="0028495C"/>
    <w:rsid w:val="00284AB4"/>
    <w:rsid w:val="00284AB5"/>
    <w:rsid w:val="00284C11"/>
    <w:rsid w:val="00284F61"/>
    <w:rsid w:val="00284FFD"/>
    <w:rsid w:val="00285B05"/>
    <w:rsid w:val="00286290"/>
    <w:rsid w:val="002864AC"/>
    <w:rsid w:val="002868CE"/>
    <w:rsid w:val="002869C2"/>
    <w:rsid w:val="00286A7D"/>
    <w:rsid w:val="00286FB6"/>
    <w:rsid w:val="002871C1"/>
    <w:rsid w:val="002873CF"/>
    <w:rsid w:val="00287569"/>
    <w:rsid w:val="002878DD"/>
    <w:rsid w:val="00290255"/>
    <w:rsid w:val="002904C8"/>
    <w:rsid w:val="00290572"/>
    <w:rsid w:val="00291113"/>
    <w:rsid w:val="00291403"/>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8EF"/>
    <w:rsid w:val="00295B00"/>
    <w:rsid w:val="00295BC5"/>
    <w:rsid w:val="00296193"/>
    <w:rsid w:val="00296410"/>
    <w:rsid w:val="00296995"/>
    <w:rsid w:val="00296AA2"/>
    <w:rsid w:val="00296ACB"/>
    <w:rsid w:val="00296B46"/>
    <w:rsid w:val="002970F4"/>
    <w:rsid w:val="002975B0"/>
    <w:rsid w:val="002975BE"/>
    <w:rsid w:val="0029784C"/>
    <w:rsid w:val="0029785F"/>
    <w:rsid w:val="00297A89"/>
    <w:rsid w:val="00297AB9"/>
    <w:rsid w:val="002A006D"/>
    <w:rsid w:val="002A08C5"/>
    <w:rsid w:val="002A0C48"/>
    <w:rsid w:val="002A0C7E"/>
    <w:rsid w:val="002A15A0"/>
    <w:rsid w:val="002A17F3"/>
    <w:rsid w:val="002A1A30"/>
    <w:rsid w:val="002A25A3"/>
    <w:rsid w:val="002A2694"/>
    <w:rsid w:val="002A2FFA"/>
    <w:rsid w:val="002A310A"/>
    <w:rsid w:val="002A311A"/>
    <w:rsid w:val="002A3170"/>
    <w:rsid w:val="002A347C"/>
    <w:rsid w:val="002A358C"/>
    <w:rsid w:val="002A366D"/>
    <w:rsid w:val="002A37C2"/>
    <w:rsid w:val="002A3D00"/>
    <w:rsid w:val="002A3DE9"/>
    <w:rsid w:val="002A4454"/>
    <w:rsid w:val="002A47E3"/>
    <w:rsid w:val="002A5069"/>
    <w:rsid w:val="002A5321"/>
    <w:rsid w:val="002A5352"/>
    <w:rsid w:val="002A53B7"/>
    <w:rsid w:val="002A5504"/>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83"/>
    <w:rsid w:val="002B25A6"/>
    <w:rsid w:val="002B29FE"/>
    <w:rsid w:val="002B2BE7"/>
    <w:rsid w:val="002B2C1C"/>
    <w:rsid w:val="002B2D64"/>
    <w:rsid w:val="002B2EC1"/>
    <w:rsid w:val="002B2F51"/>
    <w:rsid w:val="002B39FA"/>
    <w:rsid w:val="002B3C89"/>
    <w:rsid w:val="002B400E"/>
    <w:rsid w:val="002B4097"/>
    <w:rsid w:val="002B4219"/>
    <w:rsid w:val="002B4C15"/>
    <w:rsid w:val="002B5626"/>
    <w:rsid w:val="002B599D"/>
    <w:rsid w:val="002B5A59"/>
    <w:rsid w:val="002B5C9E"/>
    <w:rsid w:val="002B5F9F"/>
    <w:rsid w:val="002B613F"/>
    <w:rsid w:val="002B631C"/>
    <w:rsid w:val="002B6937"/>
    <w:rsid w:val="002B6BBE"/>
    <w:rsid w:val="002B7116"/>
    <w:rsid w:val="002B769E"/>
    <w:rsid w:val="002B7935"/>
    <w:rsid w:val="002C02BB"/>
    <w:rsid w:val="002C061E"/>
    <w:rsid w:val="002C065C"/>
    <w:rsid w:val="002C0763"/>
    <w:rsid w:val="002C088A"/>
    <w:rsid w:val="002C088D"/>
    <w:rsid w:val="002C0963"/>
    <w:rsid w:val="002C0DEA"/>
    <w:rsid w:val="002C0FE9"/>
    <w:rsid w:val="002C100C"/>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E3"/>
    <w:rsid w:val="002D6D42"/>
    <w:rsid w:val="002D6F57"/>
    <w:rsid w:val="002D6F61"/>
    <w:rsid w:val="002D715D"/>
    <w:rsid w:val="002D7F0E"/>
    <w:rsid w:val="002E02A6"/>
    <w:rsid w:val="002E0A9C"/>
    <w:rsid w:val="002E13BD"/>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5001"/>
    <w:rsid w:val="002E5798"/>
    <w:rsid w:val="002E5B26"/>
    <w:rsid w:val="002E5C62"/>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42"/>
    <w:rsid w:val="002F6233"/>
    <w:rsid w:val="002F627A"/>
    <w:rsid w:val="002F634D"/>
    <w:rsid w:val="002F6446"/>
    <w:rsid w:val="002F656B"/>
    <w:rsid w:val="002F6A7F"/>
    <w:rsid w:val="002F7134"/>
    <w:rsid w:val="002F72ED"/>
    <w:rsid w:val="002F73C2"/>
    <w:rsid w:val="002F73FC"/>
    <w:rsid w:val="002F7642"/>
    <w:rsid w:val="002F7DFA"/>
    <w:rsid w:val="003009DD"/>
    <w:rsid w:val="00300D35"/>
    <w:rsid w:val="00300F24"/>
    <w:rsid w:val="0030118B"/>
    <w:rsid w:val="00301B2F"/>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1776"/>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9D"/>
    <w:rsid w:val="0032062F"/>
    <w:rsid w:val="003208C5"/>
    <w:rsid w:val="00320A83"/>
    <w:rsid w:val="003213CF"/>
    <w:rsid w:val="0032193B"/>
    <w:rsid w:val="00321A93"/>
    <w:rsid w:val="00321BBD"/>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247E"/>
    <w:rsid w:val="00332561"/>
    <w:rsid w:val="0033259A"/>
    <w:rsid w:val="00332626"/>
    <w:rsid w:val="00332810"/>
    <w:rsid w:val="00332ED3"/>
    <w:rsid w:val="0033347D"/>
    <w:rsid w:val="003335FF"/>
    <w:rsid w:val="0033388D"/>
    <w:rsid w:val="0033398A"/>
    <w:rsid w:val="00333C16"/>
    <w:rsid w:val="003345AB"/>
    <w:rsid w:val="003349EB"/>
    <w:rsid w:val="00334E03"/>
    <w:rsid w:val="00335051"/>
    <w:rsid w:val="003350CB"/>
    <w:rsid w:val="003351B9"/>
    <w:rsid w:val="00335296"/>
    <w:rsid w:val="00335446"/>
    <w:rsid w:val="003354BE"/>
    <w:rsid w:val="00335548"/>
    <w:rsid w:val="0033564C"/>
    <w:rsid w:val="00335809"/>
    <w:rsid w:val="00335A61"/>
    <w:rsid w:val="00335A86"/>
    <w:rsid w:val="00335FE9"/>
    <w:rsid w:val="0033610E"/>
    <w:rsid w:val="00336CBE"/>
    <w:rsid w:val="00336F96"/>
    <w:rsid w:val="0033735D"/>
    <w:rsid w:val="00337A68"/>
    <w:rsid w:val="00337ADB"/>
    <w:rsid w:val="00337CBA"/>
    <w:rsid w:val="00340255"/>
    <w:rsid w:val="00340688"/>
    <w:rsid w:val="003406C4"/>
    <w:rsid w:val="003406D9"/>
    <w:rsid w:val="00340BB9"/>
    <w:rsid w:val="00341124"/>
    <w:rsid w:val="0034113C"/>
    <w:rsid w:val="0034146E"/>
    <w:rsid w:val="00341860"/>
    <w:rsid w:val="00341A08"/>
    <w:rsid w:val="00341B93"/>
    <w:rsid w:val="003427A5"/>
    <w:rsid w:val="003427C7"/>
    <w:rsid w:val="00342DE4"/>
    <w:rsid w:val="00342E37"/>
    <w:rsid w:val="003430E2"/>
    <w:rsid w:val="003430F5"/>
    <w:rsid w:val="00343189"/>
    <w:rsid w:val="0034368A"/>
    <w:rsid w:val="00343BCE"/>
    <w:rsid w:val="003442C6"/>
    <w:rsid w:val="00344BD2"/>
    <w:rsid w:val="0034526C"/>
    <w:rsid w:val="00345387"/>
    <w:rsid w:val="00345805"/>
    <w:rsid w:val="00345C4D"/>
    <w:rsid w:val="00345CC5"/>
    <w:rsid w:val="00345F7C"/>
    <w:rsid w:val="00345FB3"/>
    <w:rsid w:val="00346002"/>
    <w:rsid w:val="003460D3"/>
    <w:rsid w:val="0034703B"/>
    <w:rsid w:val="003474EE"/>
    <w:rsid w:val="00347734"/>
    <w:rsid w:val="00347919"/>
    <w:rsid w:val="00350011"/>
    <w:rsid w:val="00350046"/>
    <w:rsid w:val="003500FC"/>
    <w:rsid w:val="003501C4"/>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A06"/>
    <w:rsid w:val="0035590C"/>
    <w:rsid w:val="00355A66"/>
    <w:rsid w:val="00355EE0"/>
    <w:rsid w:val="003560F7"/>
    <w:rsid w:val="0035624A"/>
    <w:rsid w:val="00356EBC"/>
    <w:rsid w:val="00357357"/>
    <w:rsid w:val="003578F3"/>
    <w:rsid w:val="0035796F"/>
    <w:rsid w:val="00357979"/>
    <w:rsid w:val="0036001A"/>
    <w:rsid w:val="003605AA"/>
    <w:rsid w:val="00360BEE"/>
    <w:rsid w:val="00360DAA"/>
    <w:rsid w:val="00360FFC"/>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886"/>
    <w:rsid w:val="00364BA7"/>
    <w:rsid w:val="00364C4C"/>
    <w:rsid w:val="0036500A"/>
    <w:rsid w:val="003651D8"/>
    <w:rsid w:val="00365CBC"/>
    <w:rsid w:val="00365E06"/>
    <w:rsid w:val="00365E4C"/>
    <w:rsid w:val="00365F4F"/>
    <w:rsid w:val="00365FAD"/>
    <w:rsid w:val="00366365"/>
    <w:rsid w:val="0036661F"/>
    <w:rsid w:val="003674E8"/>
    <w:rsid w:val="003676C5"/>
    <w:rsid w:val="003679F6"/>
    <w:rsid w:val="00367BD7"/>
    <w:rsid w:val="00367F44"/>
    <w:rsid w:val="00370319"/>
    <w:rsid w:val="0037039A"/>
    <w:rsid w:val="0037067B"/>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898"/>
    <w:rsid w:val="00383D64"/>
    <w:rsid w:val="00384356"/>
    <w:rsid w:val="003843E7"/>
    <w:rsid w:val="00384878"/>
    <w:rsid w:val="00384A7D"/>
    <w:rsid w:val="00384B39"/>
    <w:rsid w:val="00384F4B"/>
    <w:rsid w:val="00385772"/>
    <w:rsid w:val="00385D8F"/>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8C"/>
    <w:rsid w:val="003A02F7"/>
    <w:rsid w:val="003A0936"/>
    <w:rsid w:val="003A0A18"/>
    <w:rsid w:val="003A100D"/>
    <w:rsid w:val="003A10A5"/>
    <w:rsid w:val="003A142A"/>
    <w:rsid w:val="003A1442"/>
    <w:rsid w:val="003A17FA"/>
    <w:rsid w:val="003A1AE9"/>
    <w:rsid w:val="003A219A"/>
    <w:rsid w:val="003A27BC"/>
    <w:rsid w:val="003A29ED"/>
    <w:rsid w:val="003A2A34"/>
    <w:rsid w:val="003A3258"/>
    <w:rsid w:val="003A3528"/>
    <w:rsid w:val="003A3783"/>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B0B"/>
    <w:rsid w:val="003B2D21"/>
    <w:rsid w:val="003B3250"/>
    <w:rsid w:val="003B326B"/>
    <w:rsid w:val="003B32BC"/>
    <w:rsid w:val="003B34C7"/>
    <w:rsid w:val="003B356E"/>
    <w:rsid w:val="003B36B2"/>
    <w:rsid w:val="003B36C0"/>
    <w:rsid w:val="003B4177"/>
    <w:rsid w:val="003B4273"/>
    <w:rsid w:val="003B4656"/>
    <w:rsid w:val="003B4795"/>
    <w:rsid w:val="003B4DC1"/>
    <w:rsid w:val="003B4F5B"/>
    <w:rsid w:val="003B516F"/>
    <w:rsid w:val="003B576B"/>
    <w:rsid w:val="003B576C"/>
    <w:rsid w:val="003B5A99"/>
    <w:rsid w:val="003B5D04"/>
    <w:rsid w:val="003B6629"/>
    <w:rsid w:val="003B68AC"/>
    <w:rsid w:val="003B6B93"/>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80D"/>
    <w:rsid w:val="003C69A1"/>
    <w:rsid w:val="003C6F97"/>
    <w:rsid w:val="003C6FC7"/>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3208"/>
    <w:rsid w:val="003D32F8"/>
    <w:rsid w:val="003D38C0"/>
    <w:rsid w:val="003D3934"/>
    <w:rsid w:val="003D3A39"/>
    <w:rsid w:val="003D3C05"/>
    <w:rsid w:val="003D3CD7"/>
    <w:rsid w:val="003D3F42"/>
    <w:rsid w:val="003D426C"/>
    <w:rsid w:val="003D45CC"/>
    <w:rsid w:val="003D4E24"/>
    <w:rsid w:val="003D5059"/>
    <w:rsid w:val="003D541E"/>
    <w:rsid w:val="003D60D7"/>
    <w:rsid w:val="003D6512"/>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75F"/>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7FD"/>
    <w:rsid w:val="00410FD3"/>
    <w:rsid w:val="004115A8"/>
    <w:rsid w:val="00412161"/>
    <w:rsid w:val="004121DE"/>
    <w:rsid w:val="004122B2"/>
    <w:rsid w:val="0041233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990"/>
    <w:rsid w:val="00421F86"/>
    <w:rsid w:val="00422408"/>
    <w:rsid w:val="00422D74"/>
    <w:rsid w:val="004238A7"/>
    <w:rsid w:val="0042403A"/>
    <w:rsid w:val="00424BAB"/>
    <w:rsid w:val="00424C05"/>
    <w:rsid w:val="00424DF2"/>
    <w:rsid w:val="0042600B"/>
    <w:rsid w:val="00426225"/>
    <w:rsid w:val="0042654E"/>
    <w:rsid w:val="00426CB5"/>
    <w:rsid w:val="00426D20"/>
    <w:rsid w:val="004272A0"/>
    <w:rsid w:val="004272C5"/>
    <w:rsid w:val="0042749A"/>
    <w:rsid w:val="00427643"/>
    <w:rsid w:val="004278F5"/>
    <w:rsid w:val="00427E22"/>
    <w:rsid w:val="00427E54"/>
    <w:rsid w:val="00427F89"/>
    <w:rsid w:val="00427FA8"/>
    <w:rsid w:val="00430557"/>
    <w:rsid w:val="004318E7"/>
    <w:rsid w:val="00431C08"/>
    <w:rsid w:val="00431C9A"/>
    <w:rsid w:val="0043215D"/>
    <w:rsid w:val="004328B1"/>
    <w:rsid w:val="00432ECB"/>
    <w:rsid w:val="004331A8"/>
    <w:rsid w:val="004331EA"/>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AA"/>
    <w:rsid w:val="00454510"/>
    <w:rsid w:val="00454595"/>
    <w:rsid w:val="00454883"/>
    <w:rsid w:val="00454A73"/>
    <w:rsid w:val="00455057"/>
    <w:rsid w:val="00455468"/>
    <w:rsid w:val="004555F8"/>
    <w:rsid w:val="00455785"/>
    <w:rsid w:val="00455C20"/>
    <w:rsid w:val="0045649D"/>
    <w:rsid w:val="00456AE2"/>
    <w:rsid w:val="004577EB"/>
    <w:rsid w:val="00457B91"/>
    <w:rsid w:val="00461165"/>
    <w:rsid w:val="004613A4"/>
    <w:rsid w:val="0046196B"/>
    <w:rsid w:val="00461A18"/>
    <w:rsid w:val="00461AEC"/>
    <w:rsid w:val="00461BE1"/>
    <w:rsid w:val="00461C15"/>
    <w:rsid w:val="00461CEE"/>
    <w:rsid w:val="00461DC5"/>
    <w:rsid w:val="00461E8B"/>
    <w:rsid w:val="0046246C"/>
    <w:rsid w:val="004627EC"/>
    <w:rsid w:val="00462866"/>
    <w:rsid w:val="00462ECC"/>
    <w:rsid w:val="00462FBC"/>
    <w:rsid w:val="00463095"/>
    <w:rsid w:val="0046318D"/>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3B6C"/>
    <w:rsid w:val="0047415A"/>
    <w:rsid w:val="00474184"/>
    <w:rsid w:val="00474653"/>
    <w:rsid w:val="004748EB"/>
    <w:rsid w:val="00474B05"/>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E5E"/>
    <w:rsid w:val="00493148"/>
    <w:rsid w:val="00493B7E"/>
    <w:rsid w:val="00493CA3"/>
    <w:rsid w:val="00493E50"/>
    <w:rsid w:val="00494219"/>
    <w:rsid w:val="0049425D"/>
    <w:rsid w:val="004944E4"/>
    <w:rsid w:val="0049452A"/>
    <w:rsid w:val="00494F97"/>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C0"/>
    <w:rsid w:val="004A2FF0"/>
    <w:rsid w:val="004A33F5"/>
    <w:rsid w:val="004A344F"/>
    <w:rsid w:val="004A34D7"/>
    <w:rsid w:val="004A40C0"/>
    <w:rsid w:val="004A41CA"/>
    <w:rsid w:val="004A46E5"/>
    <w:rsid w:val="004A4BEE"/>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CD"/>
    <w:rsid w:val="004C6FCB"/>
    <w:rsid w:val="004C7366"/>
    <w:rsid w:val="004C7B7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794"/>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B4A"/>
    <w:rsid w:val="004D7EF1"/>
    <w:rsid w:val="004E054B"/>
    <w:rsid w:val="004E0A76"/>
    <w:rsid w:val="004E0B76"/>
    <w:rsid w:val="004E0DA5"/>
    <w:rsid w:val="004E1245"/>
    <w:rsid w:val="004E12A0"/>
    <w:rsid w:val="004E13C1"/>
    <w:rsid w:val="004E25C1"/>
    <w:rsid w:val="004E2EE6"/>
    <w:rsid w:val="004E3115"/>
    <w:rsid w:val="004E3772"/>
    <w:rsid w:val="004E3A38"/>
    <w:rsid w:val="004E3B23"/>
    <w:rsid w:val="004E3C1E"/>
    <w:rsid w:val="004E3CBF"/>
    <w:rsid w:val="004E3F04"/>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F0094"/>
    <w:rsid w:val="004F0413"/>
    <w:rsid w:val="004F0583"/>
    <w:rsid w:val="004F09B1"/>
    <w:rsid w:val="004F0DFA"/>
    <w:rsid w:val="004F0EF4"/>
    <w:rsid w:val="004F1401"/>
    <w:rsid w:val="004F162C"/>
    <w:rsid w:val="004F17F4"/>
    <w:rsid w:val="004F1B1E"/>
    <w:rsid w:val="004F226C"/>
    <w:rsid w:val="004F23C0"/>
    <w:rsid w:val="004F257B"/>
    <w:rsid w:val="004F262F"/>
    <w:rsid w:val="004F2BF2"/>
    <w:rsid w:val="004F2CB8"/>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FC9"/>
    <w:rsid w:val="004F7066"/>
    <w:rsid w:val="004F7129"/>
    <w:rsid w:val="004F7849"/>
    <w:rsid w:val="004F7BDC"/>
    <w:rsid w:val="00500446"/>
    <w:rsid w:val="00500545"/>
    <w:rsid w:val="0050067C"/>
    <w:rsid w:val="00500E51"/>
    <w:rsid w:val="0050183C"/>
    <w:rsid w:val="005018F5"/>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ED"/>
    <w:rsid w:val="005127CE"/>
    <w:rsid w:val="005137F2"/>
    <w:rsid w:val="0051394D"/>
    <w:rsid w:val="00513B3E"/>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3B1"/>
    <w:rsid w:val="0052063D"/>
    <w:rsid w:val="00520654"/>
    <w:rsid w:val="005209EA"/>
    <w:rsid w:val="00520A56"/>
    <w:rsid w:val="00520BCC"/>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3DEB"/>
    <w:rsid w:val="00524ABD"/>
    <w:rsid w:val="00524AFD"/>
    <w:rsid w:val="00524E34"/>
    <w:rsid w:val="005251F0"/>
    <w:rsid w:val="00525403"/>
    <w:rsid w:val="005254B3"/>
    <w:rsid w:val="00526120"/>
    <w:rsid w:val="0052626A"/>
    <w:rsid w:val="00526605"/>
    <w:rsid w:val="00526B98"/>
    <w:rsid w:val="00527429"/>
    <w:rsid w:val="005277AD"/>
    <w:rsid w:val="00527D08"/>
    <w:rsid w:val="00527F9D"/>
    <w:rsid w:val="005301D4"/>
    <w:rsid w:val="00530642"/>
    <w:rsid w:val="005306DA"/>
    <w:rsid w:val="00531089"/>
    <w:rsid w:val="00531757"/>
    <w:rsid w:val="00531808"/>
    <w:rsid w:val="00531CEB"/>
    <w:rsid w:val="00531E45"/>
    <w:rsid w:val="005322BD"/>
    <w:rsid w:val="00532425"/>
    <w:rsid w:val="00532B6B"/>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E71"/>
    <w:rsid w:val="00534F93"/>
    <w:rsid w:val="00535696"/>
    <w:rsid w:val="005358AB"/>
    <w:rsid w:val="00535E74"/>
    <w:rsid w:val="00535F8F"/>
    <w:rsid w:val="00536485"/>
    <w:rsid w:val="00536765"/>
    <w:rsid w:val="00536ECC"/>
    <w:rsid w:val="0053714E"/>
    <w:rsid w:val="005375B4"/>
    <w:rsid w:val="00537624"/>
    <w:rsid w:val="005376D9"/>
    <w:rsid w:val="00537CB6"/>
    <w:rsid w:val="00537EB0"/>
    <w:rsid w:val="00540B57"/>
    <w:rsid w:val="00540C82"/>
    <w:rsid w:val="0054149B"/>
    <w:rsid w:val="00541946"/>
    <w:rsid w:val="00541950"/>
    <w:rsid w:val="00541E5F"/>
    <w:rsid w:val="00541FB6"/>
    <w:rsid w:val="00542196"/>
    <w:rsid w:val="005422F2"/>
    <w:rsid w:val="005429E6"/>
    <w:rsid w:val="005430A1"/>
    <w:rsid w:val="0054339E"/>
    <w:rsid w:val="00544289"/>
    <w:rsid w:val="005446E0"/>
    <w:rsid w:val="0054523B"/>
    <w:rsid w:val="005452BF"/>
    <w:rsid w:val="00545391"/>
    <w:rsid w:val="00545569"/>
    <w:rsid w:val="00545D56"/>
    <w:rsid w:val="00546203"/>
    <w:rsid w:val="005462BB"/>
    <w:rsid w:val="0054639F"/>
    <w:rsid w:val="005466D8"/>
    <w:rsid w:val="005472D8"/>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571"/>
    <w:rsid w:val="00564713"/>
    <w:rsid w:val="00564C60"/>
    <w:rsid w:val="005650B2"/>
    <w:rsid w:val="005650FC"/>
    <w:rsid w:val="00565415"/>
    <w:rsid w:val="00565697"/>
    <w:rsid w:val="005656E0"/>
    <w:rsid w:val="00565AFC"/>
    <w:rsid w:val="00565C92"/>
    <w:rsid w:val="00565EFC"/>
    <w:rsid w:val="00566104"/>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7FC"/>
    <w:rsid w:val="00573898"/>
    <w:rsid w:val="00573AF3"/>
    <w:rsid w:val="005741A5"/>
    <w:rsid w:val="005741B3"/>
    <w:rsid w:val="005742B2"/>
    <w:rsid w:val="0057467D"/>
    <w:rsid w:val="005746C3"/>
    <w:rsid w:val="00574D64"/>
    <w:rsid w:val="00574E5A"/>
    <w:rsid w:val="00574F21"/>
    <w:rsid w:val="0057505B"/>
    <w:rsid w:val="005751BA"/>
    <w:rsid w:val="005758F8"/>
    <w:rsid w:val="005759EF"/>
    <w:rsid w:val="00576214"/>
    <w:rsid w:val="005769F0"/>
    <w:rsid w:val="005771E6"/>
    <w:rsid w:val="0057751D"/>
    <w:rsid w:val="005779EE"/>
    <w:rsid w:val="00577E9E"/>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5BC"/>
    <w:rsid w:val="0058463E"/>
    <w:rsid w:val="0058470B"/>
    <w:rsid w:val="005849C3"/>
    <w:rsid w:val="00584B65"/>
    <w:rsid w:val="00584D84"/>
    <w:rsid w:val="005850A4"/>
    <w:rsid w:val="005856E7"/>
    <w:rsid w:val="005857FB"/>
    <w:rsid w:val="00585AF0"/>
    <w:rsid w:val="00585E1F"/>
    <w:rsid w:val="00585F14"/>
    <w:rsid w:val="005860DB"/>
    <w:rsid w:val="005863EA"/>
    <w:rsid w:val="00586666"/>
    <w:rsid w:val="00586711"/>
    <w:rsid w:val="00586760"/>
    <w:rsid w:val="00586F1D"/>
    <w:rsid w:val="0058702B"/>
    <w:rsid w:val="0058705E"/>
    <w:rsid w:val="00587213"/>
    <w:rsid w:val="005879A2"/>
    <w:rsid w:val="00587BC6"/>
    <w:rsid w:val="00587C53"/>
    <w:rsid w:val="00587CCE"/>
    <w:rsid w:val="005906CB"/>
    <w:rsid w:val="00590854"/>
    <w:rsid w:val="00590957"/>
    <w:rsid w:val="00590AF3"/>
    <w:rsid w:val="00590E98"/>
    <w:rsid w:val="00591051"/>
    <w:rsid w:val="00591084"/>
    <w:rsid w:val="005915D3"/>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E08"/>
    <w:rsid w:val="005A1048"/>
    <w:rsid w:val="005A1684"/>
    <w:rsid w:val="005A1740"/>
    <w:rsid w:val="005A1D6F"/>
    <w:rsid w:val="005A1E2B"/>
    <w:rsid w:val="005A1E96"/>
    <w:rsid w:val="005A2343"/>
    <w:rsid w:val="005A2F20"/>
    <w:rsid w:val="005A3153"/>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CF"/>
    <w:rsid w:val="005B0B8E"/>
    <w:rsid w:val="005B0E71"/>
    <w:rsid w:val="005B1033"/>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ED"/>
    <w:rsid w:val="005B655B"/>
    <w:rsid w:val="005B678E"/>
    <w:rsid w:val="005B6C4D"/>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E3"/>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41C1"/>
    <w:rsid w:val="005D4259"/>
    <w:rsid w:val="005D48A8"/>
    <w:rsid w:val="005D48B3"/>
    <w:rsid w:val="005D50AF"/>
    <w:rsid w:val="005D5337"/>
    <w:rsid w:val="005D57B0"/>
    <w:rsid w:val="005D57F0"/>
    <w:rsid w:val="005D5885"/>
    <w:rsid w:val="005D5BE7"/>
    <w:rsid w:val="005D5C76"/>
    <w:rsid w:val="005D61B7"/>
    <w:rsid w:val="005D621B"/>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7E5"/>
    <w:rsid w:val="005F087C"/>
    <w:rsid w:val="005F0B76"/>
    <w:rsid w:val="005F13A9"/>
    <w:rsid w:val="005F1592"/>
    <w:rsid w:val="005F1BA6"/>
    <w:rsid w:val="005F1C32"/>
    <w:rsid w:val="005F1DC5"/>
    <w:rsid w:val="005F209E"/>
    <w:rsid w:val="005F233D"/>
    <w:rsid w:val="005F24E5"/>
    <w:rsid w:val="005F27A9"/>
    <w:rsid w:val="005F2D16"/>
    <w:rsid w:val="005F34B9"/>
    <w:rsid w:val="005F3685"/>
    <w:rsid w:val="005F3818"/>
    <w:rsid w:val="005F384D"/>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1C5"/>
    <w:rsid w:val="006001FC"/>
    <w:rsid w:val="0060059B"/>
    <w:rsid w:val="0060086E"/>
    <w:rsid w:val="0060110A"/>
    <w:rsid w:val="006013B2"/>
    <w:rsid w:val="00601D73"/>
    <w:rsid w:val="00602C75"/>
    <w:rsid w:val="00602DDE"/>
    <w:rsid w:val="00602F30"/>
    <w:rsid w:val="0060308A"/>
    <w:rsid w:val="0060313A"/>
    <w:rsid w:val="00603688"/>
    <w:rsid w:val="00603A3A"/>
    <w:rsid w:val="00603E75"/>
    <w:rsid w:val="0060482D"/>
    <w:rsid w:val="00604FC2"/>
    <w:rsid w:val="006051C9"/>
    <w:rsid w:val="006055D4"/>
    <w:rsid w:val="0060578B"/>
    <w:rsid w:val="00605C37"/>
    <w:rsid w:val="00605E38"/>
    <w:rsid w:val="00605EAB"/>
    <w:rsid w:val="00605FD1"/>
    <w:rsid w:val="00606426"/>
    <w:rsid w:val="00606718"/>
    <w:rsid w:val="006069B7"/>
    <w:rsid w:val="00607237"/>
    <w:rsid w:val="0060778B"/>
    <w:rsid w:val="00607AF4"/>
    <w:rsid w:val="00607FD9"/>
    <w:rsid w:val="00610260"/>
    <w:rsid w:val="006105DC"/>
    <w:rsid w:val="00610D14"/>
    <w:rsid w:val="006113FE"/>
    <w:rsid w:val="006126FF"/>
    <w:rsid w:val="0061276A"/>
    <w:rsid w:val="00612D15"/>
    <w:rsid w:val="0061309B"/>
    <w:rsid w:val="0061362A"/>
    <w:rsid w:val="006137F2"/>
    <w:rsid w:val="00613FC4"/>
    <w:rsid w:val="00614259"/>
    <w:rsid w:val="006143A5"/>
    <w:rsid w:val="0061444B"/>
    <w:rsid w:val="0061461B"/>
    <w:rsid w:val="00614A05"/>
    <w:rsid w:val="006165E6"/>
    <w:rsid w:val="0061684A"/>
    <w:rsid w:val="00616CAB"/>
    <w:rsid w:val="006170C4"/>
    <w:rsid w:val="0061714F"/>
    <w:rsid w:val="00617292"/>
    <w:rsid w:val="00617705"/>
    <w:rsid w:val="00617C2D"/>
    <w:rsid w:val="00617CDB"/>
    <w:rsid w:val="00617DBB"/>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2D97"/>
    <w:rsid w:val="00623B03"/>
    <w:rsid w:val="00623C45"/>
    <w:rsid w:val="00623CA2"/>
    <w:rsid w:val="00623CD4"/>
    <w:rsid w:val="00623E09"/>
    <w:rsid w:val="00624266"/>
    <w:rsid w:val="006244DB"/>
    <w:rsid w:val="006246E2"/>
    <w:rsid w:val="0062495D"/>
    <w:rsid w:val="00624D8D"/>
    <w:rsid w:val="00624FB2"/>
    <w:rsid w:val="00625623"/>
    <w:rsid w:val="0062563C"/>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AB3"/>
    <w:rsid w:val="006316C2"/>
    <w:rsid w:val="00631CFF"/>
    <w:rsid w:val="00631E0F"/>
    <w:rsid w:val="0063219C"/>
    <w:rsid w:val="0063241A"/>
    <w:rsid w:val="0063249F"/>
    <w:rsid w:val="0063268F"/>
    <w:rsid w:val="006332E9"/>
    <w:rsid w:val="006335E7"/>
    <w:rsid w:val="00634074"/>
    <w:rsid w:val="00634309"/>
    <w:rsid w:val="00634A0C"/>
    <w:rsid w:val="00634BBD"/>
    <w:rsid w:val="00634C21"/>
    <w:rsid w:val="00634F2F"/>
    <w:rsid w:val="006350C6"/>
    <w:rsid w:val="0063510C"/>
    <w:rsid w:val="006357C6"/>
    <w:rsid w:val="006357D9"/>
    <w:rsid w:val="00635A37"/>
    <w:rsid w:val="00635F25"/>
    <w:rsid w:val="00636026"/>
    <w:rsid w:val="006369B2"/>
    <w:rsid w:val="00636BFC"/>
    <w:rsid w:val="00637038"/>
    <w:rsid w:val="00637251"/>
    <w:rsid w:val="006375DC"/>
    <w:rsid w:val="00637BBB"/>
    <w:rsid w:val="00637CE9"/>
    <w:rsid w:val="006400A9"/>
    <w:rsid w:val="006404DB"/>
    <w:rsid w:val="00640C94"/>
    <w:rsid w:val="00640F3B"/>
    <w:rsid w:val="00641879"/>
    <w:rsid w:val="0064193B"/>
    <w:rsid w:val="00641A93"/>
    <w:rsid w:val="00642166"/>
    <w:rsid w:val="00642A19"/>
    <w:rsid w:val="00642FE2"/>
    <w:rsid w:val="00643421"/>
    <w:rsid w:val="006438E1"/>
    <w:rsid w:val="006439FC"/>
    <w:rsid w:val="00643D42"/>
    <w:rsid w:val="00643DC7"/>
    <w:rsid w:val="00644410"/>
    <w:rsid w:val="0064448D"/>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96"/>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2013"/>
    <w:rsid w:val="0066281C"/>
    <w:rsid w:val="00662957"/>
    <w:rsid w:val="00662B35"/>
    <w:rsid w:val="00662CED"/>
    <w:rsid w:val="00663337"/>
    <w:rsid w:val="00663628"/>
    <w:rsid w:val="00663673"/>
    <w:rsid w:val="006639DE"/>
    <w:rsid w:val="00663BC6"/>
    <w:rsid w:val="00663E93"/>
    <w:rsid w:val="00664219"/>
    <w:rsid w:val="00664232"/>
    <w:rsid w:val="0066507F"/>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4A1"/>
    <w:rsid w:val="006715B8"/>
    <w:rsid w:val="006717C6"/>
    <w:rsid w:val="00671ABA"/>
    <w:rsid w:val="00671D1E"/>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77F49"/>
    <w:rsid w:val="0068033E"/>
    <w:rsid w:val="00680696"/>
    <w:rsid w:val="00680776"/>
    <w:rsid w:val="00680BC3"/>
    <w:rsid w:val="00680E74"/>
    <w:rsid w:val="00680F74"/>
    <w:rsid w:val="00681178"/>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09C"/>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96B"/>
    <w:rsid w:val="00697187"/>
    <w:rsid w:val="006972AB"/>
    <w:rsid w:val="0069792E"/>
    <w:rsid w:val="006979B7"/>
    <w:rsid w:val="00697D79"/>
    <w:rsid w:val="006A05C5"/>
    <w:rsid w:val="006A078B"/>
    <w:rsid w:val="006A09B6"/>
    <w:rsid w:val="006A0C19"/>
    <w:rsid w:val="006A0C63"/>
    <w:rsid w:val="006A1136"/>
    <w:rsid w:val="006A113C"/>
    <w:rsid w:val="006A1469"/>
    <w:rsid w:val="006A1524"/>
    <w:rsid w:val="006A164F"/>
    <w:rsid w:val="006A16F1"/>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80B"/>
    <w:rsid w:val="006B00BD"/>
    <w:rsid w:val="006B0160"/>
    <w:rsid w:val="006B069C"/>
    <w:rsid w:val="006B0BE9"/>
    <w:rsid w:val="006B0BFF"/>
    <w:rsid w:val="006B0D3B"/>
    <w:rsid w:val="006B0D73"/>
    <w:rsid w:val="006B0E31"/>
    <w:rsid w:val="006B0EBC"/>
    <w:rsid w:val="006B13D0"/>
    <w:rsid w:val="006B1496"/>
    <w:rsid w:val="006B16FB"/>
    <w:rsid w:val="006B19F3"/>
    <w:rsid w:val="006B1BBD"/>
    <w:rsid w:val="006B218E"/>
    <w:rsid w:val="006B2245"/>
    <w:rsid w:val="006B2B35"/>
    <w:rsid w:val="006B2C43"/>
    <w:rsid w:val="006B3027"/>
    <w:rsid w:val="006B37E1"/>
    <w:rsid w:val="006B3E2C"/>
    <w:rsid w:val="006B3FD1"/>
    <w:rsid w:val="006B4556"/>
    <w:rsid w:val="006B4BC5"/>
    <w:rsid w:val="006B4E15"/>
    <w:rsid w:val="006B51FF"/>
    <w:rsid w:val="006B5285"/>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F9F"/>
    <w:rsid w:val="006C4FBC"/>
    <w:rsid w:val="006C53D9"/>
    <w:rsid w:val="006C564C"/>
    <w:rsid w:val="006C58E5"/>
    <w:rsid w:val="006C5D10"/>
    <w:rsid w:val="006C5EAD"/>
    <w:rsid w:val="006C5FD5"/>
    <w:rsid w:val="006C626A"/>
    <w:rsid w:val="006C6AFA"/>
    <w:rsid w:val="006C706A"/>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3B6D"/>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2030"/>
    <w:rsid w:val="006E206D"/>
    <w:rsid w:val="006E20F4"/>
    <w:rsid w:val="006E2258"/>
    <w:rsid w:val="006E2E1F"/>
    <w:rsid w:val="006E31FA"/>
    <w:rsid w:val="006E3489"/>
    <w:rsid w:val="006E36C0"/>
    <w:rsid w:val="006E3C73"/>
    <w:rsid w:val="006E3FFF"/>
    <w:rsid w:val="006E40C2"/>
    <w:rsid w:val="006E52D0"/>
    <w:rsid w:val="006E5530"/>
    <w:rsid w:val="006E57DA"/>
    <w:rsid w:val="006E5AEC"/>
    <w:rsid w:val="006E6611"/>
    <w:rsid w:val="006E6870"/>
    <w:rsid w:val="006E6894"/>
    <w:rsid w:val="006E6DC2"/>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0E3D"/>
    <w:rsid w:val="0070106C"/>
    <w:rsid w:val="007014BE"/>
    <w:rsid w:val="007018B7"/>
    <w:rsid w:val="007018E3"/>
    <w:rsid w:val="00701E29"/>
    <w:rsid w:val="00702772"/>
    <w:rsid w:val="00702C9F"/>
    <w:rsid w:val="00702F9E"/>
    <w:rsid w:val="00703584"/>
    <w:rsid w:val="00704E52"/>
    <w:rsid w:val="00704E96"/>
    <w:rsid w:val="00705140"/>
    <w:rsid w:val="007051A5"/>
    <w:rsid w:val="00705723"/>
    <w:rsid w:val="00705795"/>
    <w:rsid w:val="0070580D"/>
    <w:rsid w:val="00705A4A"/>
    <w:rsid w:val="00705A8F"/>
    <w:rsid w:val="00705F99"/>
    <w:rsid w:val="00706097"/>
    <w:rsid w:val="00706AC7"/>
    <w:rsid w:val="00706AE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75F9"/>
    <w:rsid w:val="00717789"/>
    <w:rsid w:val="00717D37"/>
    <w:rsid w:val="00717EFE"/>
    <w:rsid w:val="007200E0"/>
    <w:rsid w:val="007201D1"/>
    <w:rsid w:val="007208C9"/>
    <w:rsid w:val="00720FF2"/>
    <w:rsid w:val="00721225"/>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172"/>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92A"/>
    <w:rsid w:val="00731A45"/>
    <w:rsid w:val="00731B24"/>
    <w:rsid w:val="00731DCB"/>
    <w:rsid w:val="00731E5C"/>
    <w:rsid w:val="00732141"/>
    <w:rsid w:val="007326E5"/>
    <w:rsid w:val="00732729"/>
    <w:rsid w:val="00732A0F"/>
    <w:rsid w:val="007331CF"/>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5C4"/>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95C"/>
    <w:rsid w:val="007550F7"/>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FF9"/>
    <w:rsid w:val="0076018A"/>
    <w:rsid w:val="007607A2"/>
    <w:rsid w:val="00761925"/>
    <w:rsid w:val="00761C1D"/>
    <w:rsid w:val="00761FFE"/>
    <w:rsid w:val="0076291D"/>
    <w:rsid w:val="00763217"/>
    <w:rsid w:val="00763302"/>
    <w:rsid w:val="0076335D"/>
    <w:rsid w:val="00763665"/>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A91"/>
    <w:rsid w:val="00771A94"/>
    <w:rsid w:val="00771C0B"/>
    <w:rsid w:val="00771CA6"/>
    <w:rsid w:val="00771CE2"/>
    <w:rsid w:val="00771EFF"/>
    <w:rsid w:val="0077203D"/>
    <w:rsid w:val="007724DD"/>
    <w:rsid w:val="00772552"/>
    <w:rsid w:val="00772879"/>
    <w:rsid w:val="00772CCF"/>
    <w:rsid w:val="00772E03"/>
    <w:rsid w:val="00773071"/>
    <w:rsid w:val="00773FE5"/>
    <w:rsid w:val="00774054"/>
    <w:rsid w:val="007744A2"/>
    <w:rsid w:val="007749DC"/>
    <w:rsid w:val="007751C9"/>
    <w:rsid w:val="00775865"/>
    <w:rsid w:val="00775B26"/>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22B7"/>
    <w:rsid w:val="00782707"/>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700"/>
    <w:rsid w:val="00791BF6"/>
    <w:rsid w:val="00791FDE"/>
    <w:rsid w:val="0079206F"/>
    <w:rsid w:val="007920EA"/>
    <w:rsid w:val="00792293"/>
    <w:rsid w:val="007923AC"/>
    <w:rsid w:val="007923CF"/>
    <w:rsid w:val="007924A1"/>
    <w:rsid w:val="00792BF8"/>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DF5"/>
    <w:rsid w:val="007A206E"/>
    <w:rsid w:val="007A2235"/>
    <w:rsid w:val="007A2267"/>
    <w:rsid w:val="007A2997"/>
    <w:rsid w:val="007A2D82"/>
    <w:rsid w:val="007A2F8D"/>
    <w:rsid w:val="007A300D"/>
    <w:rsid w:val="007A335E"/>
    <w:rsid w:val="007A3B04"/>
    <w:rsid w:val="007A3D3E"/>
    <w:rsid w:val="007A45EC"/>
    <w:rsid w:val="007A45FE"/>
    <w:rsid w:val="007A4906"/>
    <w:rsid w:val="007A4ADF"/>
    <w:rsid w:val="007A5138"/>
    <w:rsid w:val="007A5C49"/>
    <w:rsid w:val="007A5F95"/>
    <w:rsid w:val="007A635B"/>
    <w:rsid w:val="007A67A4"/>
    <w:rsid w:val="007A6B2A"/>
    <w:rsid w:val="007A6C0A"/>
    <w:rsid w:val="007A6C27"/>
    <w:rsid w:val="007A6DE1"/>
    <w:rsid w:val="007A6F00"/>
    <w:rsid w:val="007A7030"/>
    <w:rsid w:val="007A70F7"/>
    <w:rsid w:val="007A739B"/>
    <w:rsid w:val="007A7D04"/>
    <w:rsid w:val="007A7F42"/>
    <w:rsid w:val="007B0099"/>
    <w:rsid w:val="007B0940"/>
    <w:rsid w:val="007B10EC"/>
    <w:rsid w:val="007B129F"/>
    <w:rsid w:val="007B12E9"/>
    <w:rsid w:val="007B135F"/>
    <w:rsid w:val="007B1CA3"/>
    <w:rsid w:val="007B2F2E"/>
    <w:rsid w:val="007B3266"/>
    <w:rsid w:val="007B372A"/>
    <w:rsid w:val="007B3BFB"/>
    <w:rsid w:val="007B3D91"/>
    <w:rsid w:val="007B412F"/>
    <w:rsid w:val="007B431C"/>
    <w:rsid w:val="007B4780"/>
    <w:rsid w:val="007B524F"/>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3006"/>
    <w:rsid w:val="007E3885"/>
    <w:rsid w:val="007E3E0B"/>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AC3"/>
    <w:rsid w:val="007E7CF2"/>
    <w:rsid w:val="007F01D0"/>
    <w:rsid w:val="007F04C6"/>
    <w:rsid w:val="007F0C49"/>
    <w:rsid w:val="007F1A8D"/>
    <w:rsid w:val="007F1D7B"/>
    <w:rsid w:val="007F23FB"/>
    <w:rsid w:val="007F2544"/>
    <w:rsid w:val="007F278C"/>
    <w:rsid w:val="007F287A"/>
    <w:rsid w:val="007F33B4"/>
    <w:rsid w:val="007F340B"/>
    <w:rsid w:val="007F39D0"/>
    <w:rsid w:val="007F3B8D"/>
    <w:rsid w:val="007F40D3"/>
    <w:rsid w:val="007F43B0"/>
    <w:rsid w:val="007F43CE"/>
    <w:rsid w:val="007F46C2"/>
    <w:rsid w:val="007F4862"/>
    <w:rsid w:val="007F4C99"/>
    <w:rsid w:val="007F52CF"/>
    <w:rsid w:val="007F600A"/>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B"/>
    <w:rsid w:val="008035C5"/>
    <w:rsid w:val="00803BBC"/>
    <w:rsid w:val="00803C05"/>
    <w:rsid w:val="00803D34"/>
    <w:rsid w:val="00804010"/>
    <w:rsid w:val="00804129"/>
    <w:rsid w:val="00804155"/>
    <w:rsid w:val="00804189"/>
    <w:rsid w:val="00804509"/>
    <w:rsid w:val="008045BA"/>
    <w:rsid w:val="0080461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56A"/>
    <w:rsid w:val="008138D4"/>
    <w:rsid w:val="00813B5F"/>
    <w:rsid w:val="00813DDF"/>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D98"/>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176F"/>
    <w:rsid w:val="008424A0"/>
    <w:rsid w:val="0084251D"/>
    <w:rsid w:val="00842897"/>
    <w:rsid w:val="00842B9C"/>
    <w:rsid w:val="00842EDE"/>
    <w:rsid w:val="00842F2C"/>
    <w:rsid w:val="00842FFB"/>
    <w:rsid w:val="008438D6"/>
    <w:rsid w:val="00843B10"/>
    <w:rsid w:val="00844151"/>
    <w:rsid w:val="00844287"/>
    <w:rsid w:val="008444CA"/>
    <w:rsid w:val="0084453F"/>
    <w:rsid w:val="00844FBC"/>
    <w:rsid w:val="0084535A"/>
    <w:rsid w:val="00845519"/>
    <w:rsid w:val="00845617"/>
    <w:rsid w:val="008459DD"/>
    <w:rsid w:val="00845BBE"/>
    <w:rsid w:val="00845D01"/>
    <w:rsid w:val="00845DC6"/>
    <w:rsid w:val="00845FEF"/>
    <w:rsid w:val="00846114"/>
    <w:rsid w:val="00846198"/>
    <w:rsid w:val="0084640F"/>
    <w:rsid w:val="008464BD"/>
    <w:rsid w:val="0084717B"/>
    <w:rsid w:val="008471EB"/>
    <w:rsid w:val="008474B1"/>
    <w:rsid w:val="0084754C"/>
    <w:rsid w:val="00847E64"/>
    <w:rsid w:val="00850012"/>
    <w:rsid w:val="00850283"/>
    <w:rsid w:val="008502EF"/>
    <w:rsid w:val="00850913"/>
    <w:rsid w:val="00850C7F"/>
    <w:rsid w:val="00851434"/>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C1"/>
    <w:rsid w:val="00854B8F"/>
    <w:rsid w:val="00854C22"/>
    <w:rsid w:val="00854FBD"/>
    <w:rsid w:val="0085529A"/>
    <w:rsid w:val="00855416"/>
    <w:rsid w:val="00855BDB"/>
    <w:rsid w:val="00855EB5"/>
    <w:rsid w:val="008560E3"/>
    <w:rsid w:val="00856192"/>
    <w:rsid w:val="00857199"/>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50FE"/>
    <w:rsid w:val="0086544A"/>
    <w:rsid w:val="00865636"/>
    <w:rsid w:val="0086574F"/>
    <w:rsid w:val="00865C40"/>
    <w:rsid w:val="00865C89"/>
    <w:rsid w:val="00865D59"/>
    <w:rsid w:val="0086638B"/>
    <w:rsid w:val="008668F4"/>
    <w:rsid w:val="00866A05"/>
    <w:rsid w:val="00866D25"/>
    <w:rsid w:val="00866F25"/>
    <w:rsid w:val="008670AD"/>
    <w:rsid w:val="008673E6"/>
    <w:rsid w:val="0086750F"/>
    <w:rsid w:val="0086777F"/>
    <w:rsid w:val="00867DF7"/>
    <w:rsid w:val="008709CB"/>
    <w:rsid w:val="00870B7E"/>
    <w:rsid w:val="00870DF6"/>
    <w:rsid w:val="00870EFB"/>
    <w:rsid w:val="00871346"/>
    <w:rsid w:val="008717E9"/>
    <w:rsid w:val="008723A1"/>
    <w:rsid w:val="008729A0"/>
    <w:rsid w:val="00872B89"/>
    <w:rsid w:val="00872CAA"/>
    <w:rsid w:val="00872D0F"/>
    <w:rsid w:val="00872FA5"/>
    <w:rsid w:val="00873350"/>
    <w:rsid w:val="0087338F"/>
    <w:rsid w:val="00873BD1"/>
    <w:rsid w:val="00873D81"/>
    <w:rsid w:val="0087429E"/>
    <w:rsid w:val="008743C1"/>
    <w:rsid w:val="0087479D"/>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244"/>
    <w:rsid w:val="00895568"/>
    <w:rsid w:val="00895717"/>
    <w:rsid w:val="00895D3F"/>
    <w:rsid w:val="00895DC9"/>
    <w:rsid w:val="00895E7F"/>
    <w:rsid w:val="00896651"/>
    <w:rsid w:val="0089720D"/>
    <w:rsid w:val="00897269"/>
    <w:rsid w:val="008977B8"/>
    <w:rsid w:val="00897AB7"/>
    <w:rsid w:val="00897C7F"/>
    <w:rsid w:val="00897E96"/>
    <w:rsid w:val="008A016D"/>
    <w:rsid w:val="008A020E"/>
    <w:rsid w:val="008A0419"/>
    <w:rsid w:val="008A070A"/>
    <w:rsid w:val="008A0B8C"/>
    <w:rsid w:val="008A0E61"/>
    <w:rsid w:val="008A111B"/>
    <w:rsid w:val="008A11B6"/>
    <w:rsid w:val="008A1456"/>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9F7"/>
    <w:rsid w:val="008A7CB5"/>
    <w:rsid w:val="008A7ED0"/>
    <w:rsid w:val="008B0135"/>
    <w:rsid w:val="008B0270"/>
    <w:rsid w:val="008B05D0"/>
    <w:rsid w:val="008B066E"/>
    <w:rsid w:val="008B1213"/>
    <w:rsid w:val="008B14B2"/>
    <w:rsid w:val="008B199C"/>
    <w:rsid w:val="008B1E8B"/>
    <w:rsid w:val="008B222E"/>
    <w:rsid w:val="008B2445"/>
    <w:rsid w:val="008B25FC"/>
    <w:rsid w:val="008B26CE"/>
    <w:rsid w:val="008B2711"/>
    <w:rsid w:val="008B307D"/>
    <w:rsid w:val="008B3550"/>
    <w:rsid w:val="008B3A2E"/>
    <w:rsid w:val="008B3CCD"/>
    <w:rsid w:val="008B3F89"/>
    <w:rsid w:val="008B423D"/>
    <w:rsid w:val="008B4F77"/>
    <w:rsid w:val="008B55D3"/>
    <w:rsid w:val="008B747E"/>
    <w:rsid w:val="008B7595"/>
    <w:rsid w:val="008B772D"/>
    <w:rsid w:val="008B7E27"/>
    <w:rsid w:val="008B7E34"/>
    <w:rsid w:val="008C0255"/>
    <w:rsid w:val="008C0B4F"/>
    <w:rsid w:val="008C0EE4"/>
    <w:rsid w:val="008C0F7D"/>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237"/>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D7E2A"/>
    <w:rsid w:val="008E028B"/>
    <w:rsid w:val="008E0911"/>
    <w:rsid w:val="008E0A19"/>
    <w:rsid w:val="008E0CFD"/>
    <w:rsid w:val="008E1265"/>
    <w:rsid w:val="008E139F"/>
    <w:rsid w:val="008E1547"/>
    <w:rsid w:val="008E1644"/>
    <w:rsid w:val="008E1D93"/>
    <w:rsid w:val="008E1F12"/>
    <w:rsid w:val="008E2149"/>
    <w:rsid w:val="008E22C9"/>
    <w:rsid w:val="008E2545"/>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EC8"/>
    <w:rsid w:val="008E70FF"/>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D1"/>
    <w:rsid w:val="008F5E16"/>
    <w:rsid w:val="008F60BB"/>
    <w:rsid w:val="008F61A8"/>
    <w:rsid w:val="008F6C69"/>
    <w:rsid w:val="008F72BC"/>
    <w:rsid w:val="008F768D"/>
    <w:rsid w:val="008F7F46"/>
    <w:rsid w:val="009006F3"/>
    <w:rsid w:val="009009A1"/>
    <w:rsid w:val="00900E08"/>
    <w:rsid w:val="00901135"/>
    <w:rsid w:val="009017E0"/>
    <w:rsid w:val="00901823"/>
    <w:rsid w:val="0090190B"/>
    <w:rsid w:val="00901F6D"/>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5C12"/>
    <w:rsid w:val="00916069"/>
    <w:rsid w:val="009161FA"/>
    <w:rsid w:val="00916656"/>
    <w:rsid w:val="00916BB1"/>
    <w:rsid w:val="00916F0A"/>
    <w:rsid w:val="00916F77"/>
    <w:rsid w:val="00917165"/>
    <w:rsid w:val="00917696"/>
    <w:rsid w:val="00917B4E"/>
    <w:rsid w:val="00917D13"/>
    <w:rsid w:val="009202A5"/>
    <w:rsid w:val="0092038B"/>
    <w:rsid w:val="00921419"/>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F0E"/>
    <w:rsid w:val="00940219"/>
    <w:rsid w:val="00941312"/>
    <w:rsid w:val="009413D2"/>
    <w:rsid w:val="0094141A"/>
    <w:rsid w:val="00941AE7"/>
    <w:rsid w:val="00941B15"/>
    <w:rsid w:val="009421C5"/>
    <w:rsid w:val="009421F7"/>
    <w:rsid w:val="00942608"/>
    <w:rsid w:val="009426A2"/>
    <w:rsid w:val="0094279C"/>
    <w:rsid w:val="00942955"/>
    <w:rsid w:val="00942968"/>
    <w:rsid w:val="00942A9E"/>
    <w:rsid w:val="00942AD3"/>
    <w:rsid w:val="00942B97"/>
    <w:rsid w:val="00942CC5"/>
    <w:rsid w:val="00942D2B"/>
    <w:rsid w:val="00942EB1"/>
    <w:rsid w:val="00942FC7"/>
    <w:rsid w:val="00943170"/>
    <w:rsid w:val="00943BA3"/>
    <w:rsid w:val="00943E29"/>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E0"/>
    <w:rsid w:val="0095265C"/>
    <w:rsid w:val="009535A5"/>
    <w:rsid w:val="009538F2"/>
    <w:rsid w:val="00953A1A"/>
    <w:rsid w:val="00953AE7"/>
    <w:rsid w:val="00953D94"/>
    <w:rsid w:val="009540DD"/>
    <w:rsid w:val="009542D9"/>
    <w:rsid w:val="009547BB"/>
    <w:rsid w:val="009549CD"/>
    <w:rsid w:val="00954AE6"/>
    <w:rsid w:val="00954B8C"/>
    <w:rsid w:val="00954CC4"/>
    <w:rsid w:val="00954FC4"/>
    <w:rsid w:val="00955505"/>
    <w:rsid w:val="0095568A"/>
    <w:rsid w:val="00955853"/>
    <w:rsid w:val="00955C90"/>
    <w:rsid w:val="00955F94"/>
    <w:rsid w:val="0095622E"/>
    <w:rsid w:val="00956615"/>
    <w:rsid w:val="009567C7"/>
    <w:rsid w:val="009569D2"/>
    <w:rsid w:val="00956AA3"/>
    <w:rsid w:val="00956B8A"/>
    <w:rsid w:val="00956E5F"/>
    <w:rsid w:val="009570FC"/>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6D4"/>
    <w:rsid w:val="00974A48"/>
    <w:rsid w:val="00974FEB"/>
    <w:rsid w:val="00975855"/>
    <w:rsid w:val="00975E5C"/>
    <w:rsid w:val="00976175"/>
    <w:rsid w:val="009763ED"/>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DD2"/>
    <w:rsid w:val="00993E62"/>
    <w:rsid w:val="00993EBD"/>
    <w:rsid w:val="009947C2"/>
    <w:rsid w:val="00994871"/>
    <w:rsid w:val="00994917"/>
    <w:rsid w:val="00994935"/>
    <w:rsid w:val="009954E3"/>
    <w:rsid w:val="00995615"/>
    <w:rsid w:val="009959DF"/>
    <w:rsid w:val="00995C77"/>
    <w:rsid w:val="00995DF6"/>
    <w:rsid w:val="00995F53"/>
    <w:rsid w:val="0099627C"/>
    <w:rsid w:val="00996FB1"/>
    <w:rsid w:val="00997304"/>
    <w:rsid w:val="009973C9"/>
    <w:rsid w:val="009974D8"/>
    <w:rsid w:val="0099751D"/>
    <w:rsid w:val="00997674"/>
    <w:rsid w:val="009977C8"/>
    <w:rsid w:val="00997AC8"/>
    <w:rsid w:val="00997BA6"/>
    <w:rsid w:val="00997DA8"/>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5A"/>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67A"/>
    <w:rsid w:val="009B7A7E"/>
    <w:rsid w:val="009B7BBD"/>
    <w:rsid w:val="009C00E6"/>
    <w:rsid w:val="009C0428"/>
    <w:rsid w:val="009C0530"/>
    <w:rsid w:val="009C0ECA"/>
    <w:rsid w:val="009C1326"/>
    <w:rsid w:val="009C1988"/>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992"/>
    <w:rsid w:val="009C5A65"/>
    <w:rsid w:val="009C5AA2"/>
    <w:rsid w:val="009C5DC6"/>
    <w:rsid w:val="009C639B"/>
    <w:rsid w:val="009C6437"/>
    <w:rsid w:val="009C65AE"/>
    <w:rsid w:val="009C6AED"/>
    <w:rsid w:val="009C6B2D"/>
    <w:rsid w:val="009C6F48"/>
    <w:rsid w:val="009C6FC0"/>
    <w:rsid w:val="009C7475"/>
    <w:rsid w:val="009C7EBB"/>
    <w:rsid w:val="009C7F0A"/>
    <w:rsid w:val="009D0011"/>
    <w:rsid w:val="009D006A"/>
    <w:rsid w:val="009D01F6"/>
    <w:rsid w:val="009D035D"/>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10D1"/>
    <w:rsid w:val="009E12E5"/>
    <w:rsid w:val="009E16E9"/>
    <w:rsid w:val="009E1A32"/>
    <w:rsid w:val="009E1BB6"/>
    <w:rsid w:val="009E1F23"/>
    <w:rsid w:val="009E20F2"/>
    <w:rsid w:val="009E21C0"/>
    <w:rsid w:val="009E224B"/>
    <w:rsid w:val="009E2383"/>
    <w:rsid w:val="009E25AD"/>
    <w:rsid w:val="009E27C5"/>
    <w:rsid w:val="009E2CFF"/>
    <w:rsid w:val="009E3466"/>
    <w:rsid w:val="009E358B"/>
    <w:rsid w:val="009E3AA3"/>
    <w:rsid w:val="009E3BC0"/>
    <w:rsid w:val="009E3FC5"/>
    <w:rsid w:val="009E454F"/>
    <w:rsid w:val="009E475A"/>
    <w:rsid w:val="009E48D7"/>
    <w:rsid w:val="009E4966"/>
    <w:rsid w:val="009E4C19"/>
    <w:rsid w:val="009E4D50"/>
    <w:rsid w:val="009E519A"/>
    <w:rsid w:val="009E54F7"/>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D1A"/>
    <w:rsid w:val="009F2D4B"/>
    <w:rsid w:val="009F2D5C"/>
    <w:rsid w:val="009F2E39"/>
    <w:rsid w:val="009F2F93"/>
    <w:rsid w:val="009F302D"/>
    <w:rsid w:val="009F30E4"/>
    <w:rsid w:val="009F324B"/>
    <w:rsid w:val="009F3AA4"/>
    <w:rsid w:val="009F3D69"/>
    <w:rsid w:val="009F3E66"/>
    <w:rsid w:val="009F40E6"/>
    <w:rsid w:val="009F433D"/>
    <w:rsid w:val="009F47DB"/>
    <w:rsid w:val="009F5C0D"/>
    <w:rsid w:val="009F5FFD"/>
    <w:rsid w:val="009F622C"/>
    <w:rsid w:val="009F628C"/>
    <w:rsid w:val="009F6896"/>
    <w:rsid w:val="009F6898"/>
    <w:rsid w:val="009F68C7"/>
    <w:rsid w:val="009F6DAA"/>
    <w:rsid w:val="009F7094"/>
    <w:rsid w:val="009F72B4"/>
    <w:rsid w:val="009F7834"/>
    <w:rsid w:val="009F7AFA"/>
    <w:rsid w:val="00A000D2"/>
    <w:rsid w:val="00A00253"/>
    <w:rsid w:val="00A005AE"/>
    <w:rsid w:val="00A00858"/>
    <w:rsid w:val="00A00ECC"/>
    <w:rsid w:val="00A013EB"/>
    <w:rsid w:val="00A01592"/>
    <w:rsid w:val="00A01741"/>
    <w:rsid w:val="00A01AA4"/>
    <w:rsid w:val="00A01B73"/>
    <w:rsid w:val="00A01C41"/>
    <w:rsid w:val="00A01F4B"/>
    <w:rsid w:val="00A021C9"/>
    <w:rsid w:val="00A0223C"/>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BB4"/>
    <w:rsid w:val="00A22E85"/>
    <w:rsid w:val="00A231E0"/>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C89"/>
    <w:rsid w:val="00A37D7D"/>
    <w:rsid w:val="00A37DED"/>
    <w:rsid w:val="00A40335"/>
    <w:rsid w:val="00A403C8"/>
    <w:rsid w:val="00A404BC"/>
    <w:rsid w:val="00A40591"/>
    <w:rsid w:val="00A406FD"/>
    <w:rsid w:val="00A4089D"/>
    <w:rsid w:val="00A412DA"/>
    <w:rsid w:val="00A41453"/>
    <w:rsid w:val="00A416DE"/>
    <w:rsid w:val="00A41AAF"/>
    <w:rsid w:val="00A41F90"/>
    <w:rsid w:val="00A42318"/>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C8"/>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D0E"/>
    <w:rsid w:val="00A53F79"/>
    <w:rsid w:val="00A5446C"/>
    <w:rsid w:val="00A54FC1"/>
    <w:rsid w:val="00A55163"/>
    <w:rsid w:val="00A55169"/>
    <w:rsid w:val="00A55376"/>
    <w:rsid w:val="00A553DB"/>
    <w:rsid w:val="00A5553A"/>
    <w:rsid w:val="00A555F6"/>
    <w:rsid w:val="00A5564A"/>
    <w:rsid w:val="00A55926"/>
    <w:rsid w:val="00A56097"/>
    <w:rsid w:val="00A5652E"/>
    <w:rsid w:val="00A56939"/>
    <w:rsid w:val="00A5705A"/>
    <w:rsid w:val="00A57252"/>
    <w:rsid w:val="00A579F2"/>
    <w:rsid w:val="00A57C6D"/>
    <w:rsid w:val="00A57DD2"/>
    <w:rsid w:val="00A57F81"/>
    <w:rsid w:val="00A600CF"/>
    <w:rsid w:val="00A60749"/>
    <w:rsid w:val="00A608BC"/>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D2A"/>
    <w:rsid w:val="00A663F6"/>
    <w:rsid w:val="00A666B6"/>
    <w:rsid w:val="00A66D71"/>
    <w:rsid w:val="00A67112"/>
    <w:rsid w:val="00A6752C"/>
    <w:rsid w:val="00A67A63"/>
    <w:rsid w:val="00A67D8D"/>
    <w:rsid w:val="00A70248"/>
    <w:rsid w:val="00A7083B"/>
    <w:rsid w:val="00A70E9F"/>
    <w:rsid w:val="00A7160B"/>
    <w:rsid w:val="00A71960"/>
    <w:rsid w:val="00A71BE1"/>
    <w:rsid w:val="00A71FCA"/>
    <w:rsid w:val="00A721AE"/>
    <w:rsid w:val="00A72363"/>
    <w:rsid w:val="00A72784"/>
    <w:rsid w:val="00A7355F"/>
    <w:rsid w:val="00A7385C"/>
    <w:rsid w:val="00A738B6"/>
    <w:rsid w:val="00A739A3"/>
    <w:rsid w:val="00A73BF9"/>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8EC"/>
    <w:rsid w:val="00A91AF4"/>
    <w:rsid w:val="00A92122"/>
    <w:rsid w:val="00A923FD"/>
    <w:rsid w:val="00A925EE"/>
    <w:rsid w:val="00A92A17"/>
    <w:rsid w:val="00A92B1B"/>
    <w:rsid w:val="00A92DD7"/>
    <w:rsid w:val="00A9329D"/>
    <w:rsid w:val="00A935D8"/>
    <w:rsid w:val="00A93846"/>
    <w:rsid w:val="00A93B37"/>
    <w:rsid w:val="00A93BFF"/>
    <w:rsid w:val="00A94389"/>
    <w:rsid w:val="00A943B7"/>
    <w:rsid w:val="00A94996"/>
    <w:rsid w:val="00A94B47"/>
    <w:rsid w:val="00A94FD4"/>
    <w:rsid w:val="00A951B6"/>
    <w:rsid w:val="00A9581A"/>
    <w:rsid w:val="00A95900"/>
    <w:rsid w:val="00A95B6F"/>
    <w:rsid w:val="00A9662B"/>
    <w:rsid w:val="00A96C9D"/>
    <w:rsid w:val="00A9709A"/>
    <w:rsid w:val="00A972B6"/>
    <w:rsid w:val="00A97803"/>
    <w:rsid w:val="00A9790E"/>
    <w:rsid w:val="00A97D0B"/>
    <w:rsid w:val="00A97F91"/>
    <w:rsid w:val="00AA0BF3"/>
    <w:rsid w:val="00AA134C"/>
    <w:rsid w:val="00AA1B3D"/>
    <w:rsid w:val="00AA1D47"/>
    <w:rsid w:val="00AA2367"/>
    <w:rsid w:val="00AA23F6"/>
    <w:rsid w:val="00AA2495"/>
    <w:rsid w:val="00AA2681"/>
    <w:rsid w:val="00AA26C2"/>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BD"/>
    <w:rsid w:val="00AA7041"/>
    <w:rsid w:val="00AA710C"/>
    <w:rsid w:val="00AA726A"/>
    <w:rsid w:val="00AA7333"/>
    <w:rsid w:val="00AA73BB"/>
    <w:rsid w:val="00AA7503"/>
    <w:rsid w:val="00AA790E"/>
    <w:rsid w:val="00AA7A75"/>
    <w:rsid w:val="00AA7E39"/>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5039"/>
    <w:rsid w:val="00AB53D3"/>
    <w:rsid w:val="00AB5695"/>
    <w:rsid w:val="00AB588B"/>
    <w:rsid w:val="00AB5B12"/>
    <w:rsid w:val="00AB5CA9"/>
    <w:rsid w:val="00AB624C"/>
    <w:rsid w:val="00AB63C3"/>
    <w:rsid w:val="00AB6CF8"/>
    <w:rsid w:val="00AB6E07"/>
    <w:rsid w:val="00AB6E7D"/>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3F06"/>
    <w:rsid w:val="00AC4016"/>
    <w:rsid w:val="00AC4202"/>
    <w:rsid w:val="00AC44D1"/>
    <w:rsid w:val="00AC4903"/>
    <w:rsid w:val="00AC4A10"/>
    <w:rsid w:val="00AC4B64"/>
    <w:rsid w:val="00AC568B"/>
    <w:rsid w:val="00AC5892"/>
    <w:rsid w:val="00AC5A11"/>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E84"/>
    <w:rsid w:val="00AF1F79"/>
    <w:rsid w:val="00AF21A1"/>
    <w:rsid w:val="00AF31D7"/>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CA9"/>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DBE"/>
    <w:rsid w:val="00B06495"/>
    <w:rsid w:val="00B0784F"/>
    <w:rsid w:val="00B07870"/>
    <w:rsid w:val="00B07908"/>
    <w:rsid w:val="00B07A4E"/>
    <w:rsid w:val="00B07AE6"/>
    <w:rsid w:val="00B101EA"/>
    <w:rsid w:val="00B10603"/>
    <w:rsid w:val="00B107A2"/>
    <w:rsid w:val="00B107B0"/>
    <w:rsid w:val="00B10FA2"/>
    <w:rsid w:val="00B11284"/>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3F2"/>
    <w:rsid w:val="00B15602"/>
    <w:rsid w:val="00B1564F"/>
    <w:rsid w:val="00B15B7A"/>
    <w:rsid w:val="00B15BC4"/>
    <w:rsid w:val="00B15BF5"/>
    <w:rsid w:val="00B15D02"/>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A21"/>
    <w:rsid w:val="00B22BD2"/>
    <w:rsid w:val="00B22F8B"/>
    <w:rsid w:val="00B2322B"/>
    <w:rsid w:val="00B23938"/>
    <w:rsid w:val="00B23A62"/>
    <w:rsid w:val="00B23C51"/>
    <w:rsid w:val="00B2401A"/>
    <w:rsid w:val="00B243D0"/>
    <w:rsid w:val="00B25094"/>
    <w:rsid w:val="00B252CE"/>
    <w:rsid w:val="00B254E2"/>
    <w:rsid w:val="00B259F6"/>
    <w:rsid w:val="00B2606D"/>
    <w:rsid w:val="00B26225"/>
    <w:rsid w:val="00B2641A"/>
    <w:rsid w:val="00B26906"/>
    <w:rsid w:val="00B269DF"/>
    <w:rsid w:val="00B26ACC"/>
    <w:rsid w:val="00B26BC0"/>
    <w:rsid w:val="00B26D11"/>
    <w:rsid w:val="00B26DED"/>
    <w:rsid w:val="00B271EC"/>
    <w:rsid w:val="00B278BA"/>
    <w:rsid w:val="00B27C7E"/>
    <w:rsid w:val="00B302EA"/>
    <w:rsid w:val="00B30C79"/>
    <w:rsid w:val="00B30DF2"/>
    <w:rsid w:val="00B30F14"/>
    <w:rsid w:val="00B315A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5119"/>
    <w:rsid w:val="00B35155"/>
    <w:rsid w:val="00B35723"/>
    <w:rsid w:val="00B3577E"/>
    <w:rsid w:val="00B366D4"/>
    <w:rsid w:val="00B36BC0"/>
    <w:rsid w:val="00B36BF5"/>
    <w:rsid w:val="00B3764A"/>
    <w:rsid w:val="00B3792E"/>
    <w:rsid w:val="00B407A9"/>
    <w:rsid w:val="00B40836"/>
    <w:rsid w:val="00B40AA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B18"/>
    <w:rsid w:val="00B44D86"/>
    <w:rsid w:val="00B44E4C"/>
    <w:rsid w:val="00B450E5"/>
    <w:rsid w:val="00B45225"/>
    <w:rsid w:val="00B4546D"/>
    <w:rsid w:val="00B45612"/>
    <w:rsid w:val="00B458AA"/>
    <w:rsid w:val="00B45B6D"/>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9D8"/>
    <w:rsid w:val="00B56070"/>
    <w:rsid w:val="00B560EF"/>
    <w:rsid w:val="00B567A5"/>
    <w:rsid w:val="00B572C0"/>
    <w:rsid w:val="00B57318"/>
    <w:rsid w:val="00B57C3D"/>
    <w:rsid w:val="00B60E22"/>
    <w:rsid w:val="00B6107C"/>
    <w:rsid w:val="00B610C8"/>
    <w:rsid w:val="00B61929"/>
    <w:rsid w:val="00B61D60"/>
    <w:rsid w:val="00B6216E"/>
    <w:rsid w:val="00B62746"/>
    <w:rsid w:val="00B627D6"/>
    <w:rsid w:val="00B62C7B"/>
    <w:rsid w:val="00B62E20"/>
    <w:rsid w:val="00B62E3F"/>
    <w:rsid w:val="00B62E51"/>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77E"/>
    <w:rsid w:val="00B73A2E"/>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85"/>
    <w:rsid w:val="00B80C66"/>
    <w:rsid w:val="00B81202"/>
    <w:rsid w:val="00B8146A"/>
    <w:rsid w:val="00B81702"/>
    <w:rsid w:val="00B836BE"/>
    <w:rsid w:val="00B8436C"/>
    <w:rsid w:val="00B84A70"/>
    <w:rsid w:val="00B85069"/>
    <w:rsid w:val="00B851EA"/>
    <w:rsid w:val="00B852D6"/>
    <w:rsid w:val="00B856A4"/>
    <w:rsid w:val="00B86507"/>
    <w:rsid w:val="00B86960"/>
    <w:rsid w:val="00B869C0"/>
    <w:rsid w:val="00B86ABA"/>
    <w:rsid w:val="00B86AE4"/>
    <w:rsid w:val="00B86C71"/>
    <w:rsid w:val="00B86CD3"/>
    <w:rsid w:val="00B86E92"/>
    <w:rsid w:val="00B870CD"/>
    <w:rsid w:val="00B87125"/>
    <w:rsid w:val="00B8745B"/>
    <w:rsid w:val="00B9039B"/>
    <w:rsid w:val="00B90769"/>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470E"/>
    <w:rsid w:val="00B948DF"/>
    <w:rsid w:val="00B94AB4"/>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93C"/>
    <w:rsid w:val="00BA6C50"/>
    <w:rsid w:val="00BA6C5D"/>
    <w:rsid w:val="00BA7024"/>
    <w:rsid w:val="00BA7623"/>
    <w:rsid w:val="00BA76D1"/>
    <w:rsid w:val="00BA7A4B"/>
    <w:rsid w:val="00BA7D89"/>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1252"/>
    <w:rsid w:val="00BC1274"/>
    <w:rsid w:val="00BC1410"/>
    <w:rsid w:val="00BC14AC"/>
    <w:rsid w:val="00BC1B4B"/>
    <w:rsid w:val="00BC1E18"/>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774"/>
    <w:rsid w:val="00BC6A6B"/>
    <w:rsid w:val="00BC6B4A"/>
    <w:rsid w:val="00BC6D70"/>
    <w:rsid w:val="00BC6F1C"/>
    <w:rsid w:val="00BC7162"/>
    <w:rsid w:val="00BC76D7"/>
    <w:rsid w:val="00BC77F9"/>
    <w:rsid w:val="00BD04CA"/>
    <w:rsid w:val="00BD05A8"/>
    <w:rsid w:val="00BD0839"/>
    <w:rsid w:val="00BD0CDF"/>
    <w:rsid w:val="00BD10B9"/>
    <w:rsid w:val="00BD114A"/>
    <w:rsid w:val="00BD13EA"/>
    <w:rsid w:val="00BD1717"/>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A55"/>
    <w:rsid w:val="00BD6B72"/>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22"/>
    <w:rsid w:val="00BE40B4"/>
    <w:rsid w:val="00BE4120"/>
    <w:rsid w:val="00BE41E2"/>
    <w:rsid w:val="00BE41EE"/>
    <w:rsid w:val="00BE48F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BDC"/>
    <w:rsid w:val="00BF3BE6"/>
    <w:rsid w:val="00BF451B"/>
    <w:rsid w:val="00BF4776"/>
    <w:rsid w:val="00BF48AB"/>
    <w:rsid w:val="00BF4921"/>
    <w:rsid w:val="00BF4DF0"/>
    <w:rsid w:val="00BF5140"/>
    <w:rsid w:val="00BF5463"/>
    <w:rsid w:val="00BF6614"/>
    <w:rsid w:val="00BF6B1C"/>
    <w:rsid w:val="00BF6C12"/>
    <w:rsid w:val="00BF6F81"/>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B05"/>
    <w:rsid w:val="00C01C53"/>
    <w:rsid w:val="00C01E16"/>
    <w:rsid w:val="00C01E71"/>
    <w:rsid w:val="00C02BE4"/>
    <w:rsid w:val="00C02DB6"/>
    <w:rsid w:val="00C03AF0"/>
    <w:rsid w:val="00C03C6F"/>
    <w:rsid w:val="00C03C8F"/>
    <w:rsid w:val="00C03DB1"/>
    <w:rsid w:val="00C044AE"/>
    <w:rsid w:val="00C049AE"/>
    <w:rsid w:val="00C04CDD"/>
    <w:rsid w:val="00C05293"/>
    <w:rsid w:val="00C05556"/>
    <w:rsid w:val="00C0557F"/>
    <w:rsid w:val="00C05FAF"/>
    <w:rsid w:val="00C06252"/>
    <w:rsid w:val="00C06942"/>
    <w:rsid w:val="00C06AB3"/>
    <w:rsid w:val="00C06DB2"/>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AFD"/>
    <w:rsid w:val="00C16C39"/>
    <w:rsid w:val="00C16ECA"/>
    <w:rsid w:val="00C17029"/>
    <w:rsid w:val="00C1719B"/>
    <w:rsid w:val="00C1764E"/>
    <w:rsid w:val="00C177F3"/>
    <w:rsid w:val="00C17A00"/>
    <w:rsid w:val="00C17E57"/>
    <w:rsid w:val="00C17E9B"/>
    <w:rsid w:val="00C17FD4"/>
    <w:rsid w:val="00C17FD9"/>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68DA"/>
    <w:rsid w:val="00C369D3"/>
    <w:rsid w:val="00C36F5E"/>
    <w:rsid w:val="00C37885"/>
    <w:rsid w:val="00C379D3"/>
    <w:rsid w:val="00C37A08"/>
    <w:rsid w:val="00C37BCC"/>
    <w:rsid w:val="00C40683"/>
    <w:rsid w:val="00C40945"/>
    <w:rsid w:val="00C40D88"/>
    <w:rsid w:val="00C41755"/>
    <w:rsid w:val="00C41D00"/>
    <w:rsid w:val="00C420FC"/>
    <w:rsid w:val="00C4227A"/>
    <w:rsid w:val="00C42284"/>
    <w:rsid w:val="00C4253B"/>
    <w:rsid w:val="00C42CDA"/>
    <w:rsid w:val="00C42DAB"/>
    <w:rsid w:val="00C4358E"/>
    <w:rsid w:val="00C439FE"/>
    <w:rsid w:val="00C43C3E"/>
    <w:rsid w:val="00C43D63"/>
    <w:rsid w:val="00C44312"/>
    <w:rsid w:val="00C44A89"/>
    <w:rsid w:val="00C44AE1"/>
    <w:rsid w:val="00C44F8E"/>
    <w:rsid w:val="00C45260"/>
    <w:rsid w:val="00C456F7"/>
    <w:rsid w:val="00C4589D"/>
    <w:rsid w:val="00C458F4"/>
    <w:rsid w:val="00C45F45"/>
    <w:rsid w:val="00C46390"/>
    <w:rsid w:val="00C4648D"/>
    <w:rsid w:val="00C46ACD"/>
    <w:rsid w:val="00C46CAC"/>
    <w:rsid w:val="00C472D6"/>
    <w:rsid w:val="00C4747B"/>
    <w:rsid w:val="00C47536"/>
    <w:rsid w:val="00C476E3"/>
    <w:rsid w:val="00C47963"/>
    <w:rsid w:val="00C47A03"/>
    <w:rsid w:val="00C50478"/>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77F"/>
    <w:rsid w:val="00C55B6C"/>
    <w:rsid w:val="00C55BFC"/>
    <w:rsid w:val="00C55E13"/>
    <w:rsid w:val="00C5630D"/>
    <w:rsid w:val="00C564FD"/>
    <w:rsid w:val="00C56BC4"/>
    <w:rsid w:val="00C56C3A"/>
    <w:rsid w:val="00C57084"/>
    <w:rsid w:val="00C5729A"/>
    <w:rsid w:val="00C579A0"/>
    <w:rsid w:val="00C57A3C"/>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EDA"/>
    <w:rsid w:val="00C62FCC"/>
    <w:rsid w:val="00C63128"/>
    <w:rsid w:val="00C63294"/>
    <w:rsid w:val="00C632A4"/>
    <w:rsid w:val="00C63C27"/>
    <w:rsid w:val="00C63F21"/>
    <w:rsid w:val="00C64007"/>
    <w:rsid w:val="00C646AE"/>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40E7"/>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BA4"/>
    <w:rsid w:val="00C7755D"/>
    <w:rsid w:val="00C777BD"/>
    <w:rsid w:val="00C77B24"/>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EC8"/>
    <w:rsid w:val="00C85F66"/>
    <w:rsid w:val="00C86075"/>
    <w:rsid w:val="00C86A54"/>
    <w:rsid w:val="00C86A6F"/>
    <w:rsid w:val="00C86CC6"/>
    <w:rsid w:val="00C87298"/>
    <w:rsid w:val="00C87463"/>
    <w:rsid w:val="00C876CC"/>
    <w:rsid w:val="00C87D9D"/>
    <w:rsid w:val="00C87DCE"/>
    <w:rsid w:val="00C87E08"/>
    <w:rsid w:val="00C87F91"/>
    <w:rsid w:val="00C90011"/>
    <w:rsid w:val="00C90601"/>
    <w:rsid w:val="00C908E4"/>
    <w:rsid w:val="00C909E1"/>
    <w:rsid w:val="00C91013"/>
    <w:rsid w:val="00C91167"/>
    <w:rsid w:val="00C9145D"/>
    <w:rsid w:val="00C914CB"/>
    <w:rsid w:val="00C91A06"/>
    <w:rsid w:val="00C91A2E"/>
    <w:rsid w:val="00C91A8A"/>
    <w:rsid w:val="00C92D13"/>
    <w:rsid w:val="00C932D0"/>
    <w:rsid w:val="00C934DC"/>
    <w:rsid w:val="00C9361D"/>
    <w:rsid w:val="00C93BA3"/>
    <w:rsid w:val="00C93FDE"/>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D0"/>
    <w:rsid w:val="00CA7F9E"/>
    <w:rsid w:val="00CB0809"/>
    <w:rsid w:val="00CB0901"/>
    <w:rsid w:val="00CB13CE"/>
    <w:rsid w:val="00CB1724"/>
    <w:rsid w:val="00CB2441"/>
    <w:rsid w:val="00CB2492"/>
    <w:rsid w:val="00CB27E8"/>
    <w:rsid w:val="00CB2974"/>
    <w:rsid w:val="00CB2A0D"/>
    <w:rsid w:val="00CB2AC3"/>
    <w:rsid w:val="00CB2C73"/>
    <w:rsid w:val="00CB2D99"/>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1003"/>
    <w:rsid w:val="00CC1402"/>
    <w:rsid w:val="00CC176F"/>
    <w:rsid w:val="00CC1802"/>
    <w:rsid w:val="00CC1DB6"/>
    <w:rsid w:val="00CC1DF9"/>
    <w:rsid w:val="00CC1DFF"/>
    <w:rsid w:val="00CC2198"/>
    <w:rsid w:val="00CC32CD"/>
    <w:rsid w:val="00CC39C2"/>
    <w:rsid w:val="00CC3BBD"/>
    <w:rsid w:val="00CC3CCB"/>
    <w:rsid w:val="00CC421D"/>
    <w:rsid w:val="00CC44C5"/>
    <w:rsid w:val="00CC48B8"/>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845"/>
    <w:rsid w:val="00CD0A20"/>
    <w:rsid w:val="00CD0B24"/>
    <w:rsid w:val="00CD0B3E"/>
    <w:rsid w:val="00CD0B6C"/>
    <w:rsid w:val="00CD0FBE"/>
    <w:rsid w:val="00CD1246"/>
    <w:rsid w:val="00CD1319"/>
    <w:rsid w:val="00CD1354"/>
    <w:rsid w:val="00CD1A72"/>
    <w:rsid w:val="00CD1C1B"/>
    <w:rsid w:val="00CD1C80"/>
    <w:rsid w:val="00CD275D"/>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DA"/>
    <w:rsid w:val="00CD6D05"/>
    <w:rsid w:val="00CD7277"/>
    <w:rsid w:val="00CD73A0"/>
    <w:rsid w:val="00CD7421"/>
    <w:rsid w:val="00CD7EDA"/>
    <w:rsid w:val="00CE0006"/>
    <w:rsid w:val="00CE0927"/>
    <w:rsid w:val="00CE0B9D"/>
    <w:rsid w:val="00CE15E0"/>
    <w:rsid w:val="00CE1B2C"/>
    <w:rsid w:val="00CE2113"/>
    <w:rsid w:val="00CE2662"/>
    <w:rsid w:val="00CE308E"/>
    <w:rsid w:val="00CE33B3"/>
    <w:rsid w:val="00CE39F4"/>
    <w:rsid w:val="00CE40C9"/>
    <w:rsid w:val="00CE42DB"/>
    <w:rsid w:val="00CE450A"/>
    <w:rsid w:val="00CE4D6A"/>
    <w:rsid w:val="00CE4F95"/>
    <w:rsid w:val="00CE5300"/>
    <w:rsid w:val="00CE5E92"/>
    <w:rsid w:val="00CE634D"/>
    <w:rsid w:val="00CE6494"/>
    <w:rsid w:val="00CE6AFC"/>
    <w:rsid w:val="00CE7493"/>
    <w:rsid w:val="00CE756A"/>
    <w:rsid w:val="00CE7DA1"/>
    <w:rsid w:val="00CE7DE1"/>
    <w:rsid w:val="00CE7DF2"/>
    <w:rsid w:val="00CF0183"/>
    <w:rsid w:val="00CF0235"/>
    <w:rsid w:val="00CF02E3"/>
    <w:rsid w:val="00CF072C"/>
    <w:rsid w:val="00CF0A78"/>
    <w:rsid w:val="00CF0C49"/>
    <w:rsid w:val="00CF1159"/>
    <w:rsid w:val="00CF1417"/>
    <w:rsid w:val="00CF1B78"/>
    <w:rsid w:val="00CF1EFA"/>
    <w:rsid w:val="00CF1F45"/>
    <w:rsid w:val="00CF2310"/>
    <w:rsid w:val="00CF2439"/>
    <w:rsid w:val="00CF24E4"/>
    <w:rsid w:val="00CF2648"/>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21C"/>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565"/>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CE5"/>
    <w:rsid w:val="00D20E30"/>
    <w:rsid w:val="00D20E68"/>
    <w:rsid w:val="00D2146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715"/>
    <w:rsid w:val="00D257EE"/>
    <w:rsid w:val="00D25BCA"/>
    <w:rsid w:val="00D25D54"/>
    <w:rsid w:val="00D25E23"/>
    <w:rsid w:val="00D260BB"/>
    <w:rsid w:val="00D26DE8"/>
    <w:rsid w:val="00D2780E"/>
    <w:rsid w:val="00D27BF5"/>
    <w:rsid w:val="00D27DA8"/>
    <w:rsid w:val="00D303B1"/>
    <w:rsid w:val="00D30A81"/>
    <w:rsid w:val="00D31027"/>
    <w:rsid w:val="00D3103D"/>
    <w:rsid w:val="00D31090"/>
    <w:rsid w:val="00D313D0"/>
    <w:rsid w:val="00D31731"/>
    <w:rsid w:val="00D31B48"/>
    <w:rsid w:val="00D31DEA"/>
    <w:rsid w:val="00D3203A"/>
    <w:rsid w:val="00D320B4"/>
    <w:rsid w:val="00D324B0"/>
    <w:rsid w:val="00D32E2C"/>
    <w:rsid w:val="00D3340B"/>
    <w:rsid w:val="00D33B28"/>
    <w:rsid w:val="00D34645"/>
    <w:rsid w:val="00D349DA"/>
    <w:rsid w:val="00D34B74"/>
    <w:rsid w:val="00D34EBC"/>
    <w:rsid w:val="00D34EE4"/>
    <w:rsid w:val="00D35059"/>
    <w:rsid w:val="00D35830"/>
    <w:rsid w:val="00D35D4A"/>
    <w:rsid w:val="00D35E37"/>
    <w:rsid w:val="00D35EEB"/>
    <w:rsid w:val="00D35F2D"/>
    <w:rsid w:val="00D36465"/>
    <w:rsid w:val="00D36584"/>
    <w:rsid w:val="00D36636"/>
    <w:rsid w:val="00D367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A26"/>
    <w:rsid w:val="00D42D9D"/>
    <w:rsid w:val="00D42DF8"/>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6090"/>
    <w:rsid w:val="00D460BE"/>
    <w:rsid w:val="00D46146"/>
    <w:rsid w:val="00D4690E"/>
    <w:rsid w:val="00D46ACB"/>
    <w:rsid w:val="00D474C4"/>
    <w:rsid w:val="00D47BD8"/>
    <w:rsid w:val="00D50FAB"/>
    <w:rsid w:val="00D5124C"/>
    <w:rsid w:val="00D5137E"/>
    <w:rsid w:val="00D5153C"/>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976"/>
    <w:rsid w:val="00D55B84"/>
    <w:rsid w:val="00D55BAB"/>
    <w:rsid w:val="00D55C30"/>
    <w:rsid w:val="00D55D32"/>
    <w:rsid w:val="00D56FCF"/>
    <w:rsid w:val="00D573F7"/>
    <w:rsid w:val="00D574EC"/>
    <w:rsid w:val="00D57539"/>
    <w:rsid w:val="00D575CE"/>
    <w:rsid w:val="00D57786"/>
    <w:rsid w:val="00D57DCC"/>
    <w:rsid w:val="00D60457"/>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5878"/>
    <w:rsid w:val="00D65966"/>
    <w:rsid w:val="00D65CC7"/>
    <w:rsid w:val="00D6618A"/>
    <w:rsid w:val="00D66D57"/>
    <w:rsid w:val="00D67537"/>
    <w:rsid w:val="00D679C2"/>
    <w:rsid w:val="00D67A08"/>
    <w:rsid w:val="00D67B66"/>
    <w:rsid w:val="00D67C96"/>
    <w:rsid w:val="00D70011"/>
    <w:rsid w:val="00D7026B"/>
    <w:rsid w:val="00D70C01"/>
    <w:rsid w:val="00D71078"/>
    <w:rsid w:val="00D710C2"/>
    <w:rsid w:val="00D7197C"/>
    <w:rsid w:val="00D71DE1"/>
    <w:rsid w:val="00D72146"/>
    <w:rsid w:val="00D72234"/>
    <w:rsid w:val="00D72DB5"/>
    <w:rsid w:val="00D72EF0"/>
    <w:rsid w:val="00D7335A"/>
    <w:rsid w:val="00D733B0"/>
    <w:rsid w:val="00D7353C"/>
    <w:rsid w:val="00D73ADD"/>
    <w:rsid w:val="00D73CE7"/>
    <w:rsid w:val="00D73DE5"/>
    <w:rsid w:val="00D743AA"/>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45"/>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505"/>
    <w:rsid w:val="00DB758A"/>
    <w:rsid w:val="00DB77E8"/>
    <w:rsid w:val="00DB7C0D"/>
    <w:rsid w:val="00DB7F7B"/>
    <w:rsid w:val="00DC022A"/>
    <w:rsid w:val="00DC0677"/>
    <w:rsid w:val="00DC0A52"/>
    <w:rsid w:val="00DC0B16"/>
    <w:rsid w:val="00DC0CE5"/>
    <w:rsid w:val="00DC0FFB"/>
    <w:rsid w:val="00DC1907"/>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4E2"/>
    <w:rsid w:val="00DC7D11"/>
    <w:rsid w:val="00DC7D2F"/>
    <w:rsid w:val="00DD04D6"/>
    <w:rsid w:val="00DD0948"/>
    <w:rsid w:val="00DD0973"/>
    <w:rsid w:val="00DD0AC6"/>
    <w:rsid w:val="00DD0AD1"/>
    <w:rsid w:val="00DD0C06"/>
    <w:rsid w:val="00DD1056"/>
    <w:rsid w:val="00DD1743"/>
    <w:rsid w:val="00DD17DE"/>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404"/>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4F7"/>
    <w:rsid w:val="00DE366D"/>
    <w:rsid w:val="00DE3B0E"/>
    <w:rsid w:val="00DE3BE4"/>
    <w:rsid w:val="00DE3D1A"/>
    <w:rsid w:val="00DE4005"/>
    <w:rsid w:val="00DE452C"/>
    <w:rsid w:val="00DE456B"/>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E0001B"/>
    <w:rsid w:val="00E001EA"/>
    <w:rsid w:val="00E0025C"/>
    <w:rsid w:val="00E00760"/>
    <w:rsid w:val="00E01178"/>
    <w:rsid w:val="00E012F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B76"/>
    <w:rsid w:val="00E20CF0"/>
    <w:rsid w:val="00E213B5"/>
    <w:rsid w:val="00E215AC"/>
    <w:rsid w:val="00E21736"/>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39C"/>
    <w:rsid w:val="00E25768"/>
    <w:rsid w:val="00E25CF0"/>
    <w:rsid w:val="00E26A9D"/>
    <w:rsid w:val="00E26BCA"/>
    <w:rsid w:val="00E2703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2D7"/>
    <w:rsid w:val="00E3343D"/>
    <w:rsid w:val="00E335D7"/>
    <w:rsid w:val="00E33F9E"/>
    <w:rsid w:val="00E341C0"/>
    <w:rsid w:val="00E34631"/>
    <w:rsid w:val="00E34750"/>
    <w:rsid w:val="00E35C56"/>
    <w:rsid w:val="00E3612B"/>
    <w:rsid w:val="00E36278"/>
    <w:rsid w:val="00E363CD"/>
    <w:rsid w:val="00E366C4"/>
    <w:rsid w:val="00E36C23"/>
    <w:rsid w:val="00E36D93"/>
    <w:rsid w:val="00E373C7"/>
    <w:rsid w:val="00E376D5"/>
    <w:rsid w:val="00E4058C"/>
    <w:rsid w:val="00E40896"/>
    <w:rsid w:val="00E409D6"/>
    <w:rsid w:val="00E40DF8"/>
    <w:rsid w:val="00E41288"/>
    <w:rsid w:val="00E42338"/>
    <w:rsid w:val="00E42430"/>
    <w:rsid w:val="00E4298A"/>
    <w:rsid w:val="00E42E10"/>
    <w:rsid w:val="00E42E93"/>
    <w:rsid w:val="00E43296"/>
    <w:rsid w:val="00E43418"/>
    <w:rsid w:val="00E4358C"/>
    <w:rsid w:val="00E435AD"/>
    <w:rsid w:val="00E43DDE"/>
    <w:rsid w:val="00E4412B"/>
    <w:rsid w:val="00E449DF"/>
    <w:rsid w:val="00E45084"/>
    <w:rsid w:val="00E45318"/>
    <w:rsid w:val="00E45988"/>
    <w:rsid w:val="00E459C7"/>
    <w:rsid w:val="00E45BC6"/>
    <w:rsid w:val="00E45C6F"/>
    <w:rsid w:val="00E45E3E"/>
    <w:rsid w:val="00E45E3F"/>
    <w:rsid w:val="00E45E49"/>
    <w:rsid w:val="00E45FF7"/>
    <w:rsid w:val="00E46044"/>
    <w:rsid w:val="00E460E5"/>
    <w:rsid w:val="00E46571"/>
    <w:rsid w:val="00E465B6"/>
    <w:rsid w:val="00E468DE"/>
    <w:rsid w:val="00E46B4D"/>
    <w:rsid w:val="00E46C94"/>
    <w:rsid w:val="00E46FE8"/>
    <w:rsid w:val="00E470DF"/>
    <w:rsid w:val="00E4742B"/>
    <w:rsid w:val="00E475F0"/>
    <w:rsid w:val="00E47606"/>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7EB"/>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68A"/>
    <w:rsid w:val="00E75A4B"/>
    <w:rsid w:val="00E76019"/>
    <w:rsid w:val="00E766E4"/>
    <w:rsid w:val="00E767F2"/>
    <w:rsid w:val="00E7696E"/>
    <w:rsid w:val="00E76DE0"/>
    <w:rsid w:val="00E771DA"/>
    <w:rsid w:val="00E77761"/>
    <w:rsid w:val="00E7786B"/>
    <w:rsid w:val="00E77A4B"/>
    <w:rsid w:val="00E77F3A"/>
    <w:rsid w:val="00E80005"/>
    <w:rsid w:val="00E80150"/>
    <w:rsid w:val="00E802E1"/>
    <w:rsid w:val="00E80C10"/>
    <w:rsid w:val="00E80D45"/>
    <w:rsid w:val="00E80D8B"/>
    <w:rsid w:val="00E8178E"/>
    <w:rsid w:val="00E81B4E"/>
    <w:rsid w:val="00E81F6E"/>
    <w:rsid w:val="00E82336"/>
    <w:rsid w:val="00E8257A"/>
    <w:rsid w:val="00E828C1"/>
    <w:rsid w:val="00E82A36"/>
    <w:rsid w:val="00E82C37"/>
    <w:rsid w:val="00E82EFF"/>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6BF"/>
    <w:rsid w:val="00E972DD"/>
    <w:rsid w:val="00E9735F"/>
    <w:rsid w:val="00E974E0"/>
    <w:rsid w:val="00E97B09"/>
    <w:rsid w:val="00E97E15"/>
    <w:rsid w:val="00E97E73"/>
    <w:rsid w:val="00E97FD6"/>
    <w:rsid w:val="00EA032E"/>
    <w:rsid w:val="00EA05C0"/>
    <w:rsid w:val="00EA0852"/>
    <w:rsid w:val="00EA087D"/>
    <w:rsid w:val="00EA0EDB"/>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4C2"/>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B8A"/>
    <w:rsid w:val="00EB36E4"/>
    <w:rsid w:val="00EB3B59"/>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BC"/>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B8C"/>
    <w:rsid w:val="00EC5C90"/>
    <w:rsid w:val="00EC63C2"/>
    <w:rsid w:val="00EC63D5"/>
    <w:rsid w:val="00EC6518"/>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AB4"/>
    <w:rsid w:val="00ED2D3E"/>
    <w:rsid w:val="00ED30BE"/>
    <w:rsid w:val="00ED33AE"/>
    <w:rsid w:val="00ED3A85"/>
    <w:rsid w:val="00ED3BB8"/>
    <w:rsid w:val="00ED40A0"/>
    <w:rsid w:val="00ED4836"/>
    <w:rsid w:val="00ED4C28"/>
    <w:rsid w:val="00ED4C41"/>
    <w:rsid w:val="00ED4DD8"/>
    <w:rsid w:val="00ED54F2"/>
    <w:rsid w:val="00ED590E"/>
    <w:rsid w:val="00ED59C0"/>
    <w:rsid w:val="00ED5E8E"/>
    <w:rsid w:val="00ED5FE8"/>
    <w:rsid w:val="00ED64E5"/>
    <w:rsid w:val="00ED6915"/>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B08"/>
    <w:rsid w:val="00EF6FC5"/>
    <w:rsid w:val="00EF7433"/>
    <w:rsid w:val="00EF7CCB"/>
    <w:rsid w:val="00F001E0"/>
    <w:rsid w:val="00F00250"/>
    <w:rsid w:val="00F0040E"/>
    <w:rsid w:val="00F00476"/>
    <w:rsid w:val="00F008CE"/>
    <w:rsid w:val="00F00A3F"/>
    <w:rsid w:val="00F00E29"/>
    <w:rsid w:val="00F00E94"/>
    <w:rsid w:val="00F00EDF"/>
    <w:rsid w:val="00F013F5"/>
    <w:rsid w:val="00F017EB"/>
    <w:rsid w:val="00F0183E"/>
    <w:rsid w:val="00F01C5D"/>
    <w:rsid w:val="00F01F8F"/>
    <w:rsid w:val="00F0249E"/>
    <w:rsid w:val="00F02A88"/>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0A6"/>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30B8"/>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DAA"/>
    <w:rsid w:val="00F25E91"/>
    <w:rsid w:val="00F26284"/>
    <w:rsid w:val="00F262CC"/>
    <w:rsid w:val="00F268B3"/>
    <w:rsid w:val="00F26BCB"/>
    <w:rsid w:val="00F26C62"/>
    <w:rsid w:val="00F26E20"/>
    <w:rsid w:val="00F26E5F"/>
    <w:rsid w:val="00F27874"/>
    <w:rsid w:val="00F27BA7"/>
    <w:rsid w:val="00F30263"/>
    <w:rsid w:val="00F30B6F"/>
    <w:rsid w:val="00F31194"/>
    <w:rsid w:val="00F31298"/>
    <w:rsid w:val="00F317AA"/>
    <w:rsid w:val="00F3226B"/>
    <w:rsid w:val="00F32448"/>
    <w:rsid w:val="00F324CA"/>
    <w:rsid w:val="00F32646"/>
    <w:rsid w:val="00F32653"/>
    <w:rsid w:val="00F32957"/>
    <w:rsid w:val="00F32DF0"/>
    <w:rsid w:val="00F32F80"/>
    <w:rsid w:val="00F32FB2"/>
    <w:rsid w:val="00F3322D"/>
    <w:rsid w:val="00F3335A"/>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309"/>
    <w:rsid w:val="00F45D93"/>
    <w:rsid w:val="00F45E24"/>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14DE"/>
    <w:rsid w:val="00F51882"/>
    <w:rsid w:val="00F5197D"/>
    <w:rsid w:val="00F51A03"/>
    <w:rsid w:val="00F523BF"/>
    <w:rsid w:val="00F527EF"/>
    <w:rsid w:val="00F52AC5"/>
    <w:rsid w:val="00F52C0F"/>
    <w:rsid w:val="00F52F97"/>
    <w:rsid w:val="00F53488"/>
    <w:rsid w:val="00F53A44"/>
    <w:rsid w:val="00F53BC3"/>
    <w:rsid w:val="00F54265"/>
    <w:rsid w:val="00F549F0"/>
    <w:rsid w:val="00F54BB5"/>
    <w:rsid w:val="00F54C29"/>
    <w:rsid w:val="00F5533B"/>
    <w:rsid w:val="00F56079"/>
    <w:rsid w:val="00F561E1"/>
    <w:rsid w:val="00F56245"/>
    <w:rsid w:val="00F5648C"/>
    <w:rsid w:val="00F570C6"/>
    <w:rsid w:val="00F577E8"/>
    <w:rsid w:val="00F578F8"/>
    <w:rsid w:val="00F57978"/>
    <w:rsid w:val="00F57C5B"/>
    <w:rsid w:val="00F57C86"/>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AD7"/>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53F"/>
    <w:rsid w:val="00F926C8"/>
    <w:rsid w:val="00F92917"/>
    <w:rsid w:val="00F92B87"/>
    <w:rsid w:val="00F92DAA"/>
    <w:rsid w:val="00F92DE6"/>
    <w:rsid w:val="00F92F03"/>
    <w:rsid w:val="00F93563"/>
    <w:rsid w:val="00F93D65"/>
    <w:rsid w:val="00F93E2D"/>
    <w:rsid w:val="00F943FC"/>
    <w:rsid w:val="00F9457C"/>
    <w:rsid w:val="00F9499A"/>
    <w:rsid w:val="00F94C64"/>
    <w:rsid w:val="00F94D0B"/>
    <w:rsid w:val="00F9526B"/>
    <w:rsid w:val="00F9529B"/>
    <w:rsid w:val="00F954F2"/>
    <w:rsid w:val="00F958E7"/>
    <w:rsid w:val="00F95DB4"/>
    <w:rsid w:val="00F96493"/>
    <w:rsid w:val="00F969F8"/>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BC8"/>
    <w:rsid w:val="00FA3E59"/>
    <w:rsid w:val="00FA3F1B"/>
    <w:rsid w:val="00FA42BD"/>
    <w:rsid w:val="00FA470A"/>
    <w:rsid w:val="00FA4AEC"/>
    <w:rsid w:val="00FA4E66"/>
    <w:rsid w:val="00FA5184"/>
    <w:rsid w:val="00FA599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3461"/>
    <w:rsid w:val="00FC3972"/>
    <w:rsid w:val="00FC3B89"/>
    <w:rsid w:val="00FC3D5C"/>
    <w:rsid w:val="00FC42AF"/>
    <w:rsid w:val="00FC4CDA"/>
    <w:rsid w:val="00FC4F3A"/>
    <w:rsid w:val="00FC548C"/>
    <w:rsid w:val="00FC54F9"/>
    <w:rsid w:val="00FC5850"/>
    <w:rsid w:val="00FC59ED"/>
    <w:rsid w:val="00FC5CBE"/>
    <w:rsid w:val="00FC688E"/>
    <w:rsid w:val="00FC6AA5"/>
    <w:rsid w:val="00FC6B46"/>
    <w:rsid w:val="00FC6E8E"/>
    <w:rsid w:val="00FC6F61"/>
    <w:rsid w:val="00FC7485"/>
    <w:rsid w:val="00FC756E"/>
    <w:rsid w:val="00FC7712"/>
    <w:rsid w:val="00FC785A"/>
    <w:rsid w:val="00FC7A48"/>
    <w:rsid w:val="00FD0293"/>
    <w:rsid w:val="00FD03EE"/>
    <w:rsid w:val="00FD04F0"/>
    <w:rsid w:val="00FD054F"/>
    <w:rsid w:val="00FD0799"/>
    <w:rsid w:val="00FD089D"/>
    <w:rsid w:val="00FD1276"/>
    <w:rsid w:val="00FD15B8"/>
    <w:rsid w:val="00FD186E"/>
    <w:rsid w:val="00FD18F4"/>
    <w:rsid w:val="00FD1F96"/>
    <w:rsid w:val="00FD23E8"/>
    <w:rsid w:val="00FD2A90"/>
    <w:rsid w:val="00FD33AC"/>
    <w:rsid w:val="00FD3565"/>
    <w:rsid w:val="00FD3623"/>
    <w:rsid w:val="00FD3643"/>
    <w:rsid w:val="00FD3C89"/>
    <w:rsid w:val="00FD3E31"/>
    <w:rsid w:val="00FD405B"/>
    <w:rsid w:val="00FD425D"/>
    <w:rsid w:val="00FD474F"/>
    <w:rsid w:val="00FD47C0"/>
    <w:rsid w:val="00FD4969"/>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C1C"/>
    <w:rsid w:val="00FD7C99"/>
    <w:rsid w:val="00FD7CC1"/>
    <w:rsid w:val="00FD7CDB"/>
    <w:rsid w:val="00FD7D43"/>
    <w:rsid w:val="00FD7D99"/>
    <w:rsid w:val="00FD7E6B"/>
    <w:rsid w:val="00FE0054"/>
    <w:rsid w:val="00FE0125"/>
    <w:rsid w:val="00FE0B10"/>
    <w:rsid w:val="00FE1501"/>
    <w:rsid w:val="00FE2507"/>
    <w:rsid w:val="00FE2699"/>
    <w:rsid w:val="00FE26BF"/>
    <w:rsid w:val="00FE2A94"/>
    <w:rsid w:val="00FE2BA8"/>
    <w:rsid w:val="00FE2BDB"/>
    <w:rsid w:val="00FE310F"/>
    <w:rsid w:val="00FE390A"/>
    <w:rsid w:val="00FE3E8D"/>
    <w:rsid w:val="00FE4075"/>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7D"/>
    <w:rsid w:val="00FF06F4"/>
    <w:rsid w:val="00FF0BA3"/>
    <w:rsid w:val="00FF0FB2"/>
    <w:rsid w:val="00FF1440"/>
    <w:rsid w:val="00FF158D"/>
    <w:rsid w:val="00FF15C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DBEADA"/>
  <w15:chartTrackingRefBased/>
  <w15:docId w15:val="{71220877-F67E-47EC-B0F6-32E5A1FD5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1E45"/>
    <w:pPr>
      <w:ind w:left="1440" w:hanging="1440"/>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firstLine="0"/>
    </w:pPr>
  </w:style>
  <w:style w:type="paragraph" w:styleId="TOC4">
    <w:name w:val="toc 4"/>
    <w:basedOn w:val="Normal"/>
    <w:next w:val="Normal"/>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firstLine="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firstLine="0"/>
    </w:pPr>
    <w:rPr>
      <w:rFonts w:ascii="Times New Roman" w:eastAsia="MS Mincho" w:hAnsi="Times New Roman"/>
      <w:sz w:val="24"/>
      <w:lang w:eastAsia="ja-JP"/>
    </w:rPr>
  </w:style>
  <w:style w:type="paragraph" w:styleId="TOC7">
    <w:name w:val="toc 7"/>
    <w:basedOn w:val="Normal"/>
    <w:next w:val="Normal"/>
    <w:autoRedefine/>
    <w:uiPriority w:val="39"/>
    <w:rsid w:val="00576214"/>
    <w:pPr>
      <w:ind w:firstLine="0"/>
    </w:pPr>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firstLine="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Normal"/>
    <w:link w:val="TALChar"/>
    <w:rsid w:val="001F1F9F"/>
    <w:pPr>
      <w:keepNext/>
      <w:keepLines/>
      <w:ind w:left="0" w:firstLine="0"/>
    </w:pPr>
    <w:rPr>
      <w:rFonts w:ascii="Arial" w:eastAsia="MS Mincho" w:hAnsi="Arial"/>
      <w:sz w:val="18"/>
      <w:szCs w:val="20"/>
    </w:rPr>
  </w:style>
  <w:style w:type="paragraph" w:customStyle="1" w:styleId="TAC">
    <w:name w:val="TAC"/>
    <w:basedOn w:val="Normal"/>
    <w:link w:val="TACChar"/>
    <w:rsid w:val="004B2C15"/>
    <w:pPr>
      <w:keepLines/>
      <w:spacing w:before="40" w:after="40"/>
      <w:ind w:left="0" w:firstLine="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firstLine="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firstLine="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pPr>
      <w:ind w:left="0" w:firstLine="0"/>
    </w:pPr>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firstLine="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ind w:left="0" w:firstLine="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firstLine="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character" w:customStyle="1" w:styleId="ListParagraphChar">
    <w:name w:val="List Paragraph Char"/>
    <w:link w:val="ListParagraph"/>
    <w:uiPriority w:val="34"/>
    <w:rsid w:val="000A24C7"/>
    <w:rPr>
      <w:rFonts w:ascii="Times" w:hAnsi="Times"/>
      <w:szCs w:val="24"/>
      <w:lang w:val="en-GB"/>
    </w:rPr>
  </w:style>
  <w:style w:type="paragraph" w:customStyle="1" w:styleId="ListParagraph8">
    <w:name w:val="List Paragraph8"/>
    <w:basedOn w:val="Normal"/>
    <w:qFormat/>
    <w:rsid w:val="004A1EE3"/>
    <w:pPr>
      <w:ind w:left="720" w:firstLine="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styleId="PlaceholderText">
    <w:name w:val="Placeholder Text"/>
    <w:basedOn w:val="DefaultParagraphFont"/>
    <w:uiPriority w:val="99"/>
    <w:semiHidden/>
    <w:rsid w:val="0095622E"/>
    <w:rPr>
      <w:color w:val="808080"/>
    </w:rPr>
  </w:style>
  <w:style w:type="paragraph" w:customStyle="1" w:styleId="Tablehead">
    <w:name w:val="Table_head"/>
    <w:basedOn w:val="Normal"/>
    <w:next w:val="Normal"/>
    <w:link w:val="TableheadChar"/>
    <w:rsid w:val="0084611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ind w:left="0" w:firstLine="0"/>
      <w:jc w:val="center"/>
      <w:textAlignment w:val="baseline"/>
    </w:pPr>
    <w:rPr>
      <w:rFonts w:ascii="Times New Roman" w:eastAsia="Times New Roman" w:hAnsi="Times New Roman"/>
      <w:b/>
      <w:sz w:val="22"/>
      <w:szCs w:val="20"/>
      <w:lang w:val="fr-FR"/>
    </w:rPr>
  </w:style>
  <w:style w:type="paragraph" w:customStyle="1" w:styleId="Tabletext">
    <w:name w:val="Table_text"/>
    <w:basedOn w:val="Normal"/>
    <w:link w:val="TabletextChar"/>
    <w:rsid w:val="008461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0" w:firstLine="0"/>
      <w:jc w:val="both"/>
      <w:textAlignment w:val="baseline"/>
    </w:pPr>
    <w:rPr>
      <w:rFonts w:ascii="Times New Roman" w:eastAsia="Times New Roman" w:hAnsi="Times New Roman"/>
      <w:sz w:val="22"/>
      <w:szCs w:val="20"/>
      <w:lang w:val="fr-FR"/>
    </w:rPr>
  </w:style>
  <w:style w:type="character" w:customStyle="1" w:styleId="TableheadChar">
    <w:name w:val="Table_head Char"/>
    <w:basedOn w:val="DefaultParagraphFont"/>
    <w:link w:val="Tablehead"/>
    <w:locked/>
    <w:rsid w:val="00846114"/>
    <w:rPr>
      <w:rFonts w:eastAsia="Times New Roman"/>
      <w:b/>
      <w:sz w:val="22"/>
      <w:lang w:val="fr-FR"/>
    </w:rPr>
  </w:style>
  <w:style w:type="character" w:customStyle="1" w:styleId="TabletextChar">
    <w:name w:val="Table_text Char"/>
    <w:basedOn w:val="DefaultParagraphFont"/>
    <w:link w:val="Tabletext"/>
    <w:locked/>
    <w:rsid w:val="00846114"/>
    <w:rPr>
      <w:rFonts w:eastAsia="Times New Roman"/>
      <w:sz w:val="22"/>
      <w:lang w:val="fr-FR"/>
    </w:rPr>
  </w:style>
  <w:style w:type="character" w:customStyle="1" w:styleId="MTEquationSection">
    <w:name w:val="MTEquationSection"/>
    <w:basedOn w:val="DefaultParagraphFont"/>
    <w:rsid w:val="001364EC"/>
    <w:rPr>
      <w:rFonts w:ascii="Arial" w:hAnsi="Arial" w:cs="Arial"/>
      <w:b/>
      <w:bCs/>
      <w:vanish/>
      <w:color w:val="FF0000"/>
      <w:sz w:val="24"/>
    </w:rPr>
  </w:style>
  <w:style w:type="paragraph" w:customStyle="1" w:styleId="MTDisplayEquation">
    <w:name w:val="MTDisplayEquation"/>
    <w:basedOn w:val="Normal"/>
    <w:next w:val="Normal"/>
    <w:link w:val="MTDisplayEquationChar"/>
    <w:rsid w:val="001364EC"/>
    <w:pPr>
      <w:tabs>
        <w:tab w:val="center" w:pos="4820"/>
        <w:tab w:val="right" w:pos="9640"/>
      </w:tabs>
      <w:ind w:left="0" w:firstLine="0"/>
      <w:jc w:val="both"/>
    </w:pPr>
    <w:rPr>
      <w:lang w:eastAsia="x-none"/>
    </w:rPr>
  </w:style>
  <w:style w:type="character" w:customStyle="1" w:styleId="MTDisplayEquationChar">
    <w:name w:val="MTDisplayEquation Char"/>
    <w:basedOn w:val="DefaultParagraphFont"/>
    <w:link w:val="MTDisplayEquation"/>
    <w:rsid w:val="001364EC"/>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49972430">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85514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F3088-960F-491F-9C4A-4AB8DAB2C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110</TotalTime>
  <Pages>8</Pages>
  <Words>3344</Words>
  <Characters>16668</Characters>
  <Application>Microsoft Office Word</Application>
  <DocSecurity>0</DocSecurity>
  <Lines>917</Lines>
  <Paragraphs>695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19551</CharactersWithSpaces>
  <SharedDoc>false</SharedDoc>
  <HLinks>
    <vt:vector size="66" baseType="variant">
      <vt:variant>
        <vt:i4>2490380</vt:i4>
      </vt:variant>
      <vt:variant>
        <vt:i4>30</vt:i4>
      </vt:variant>
      <vt:variant>
        <vt:i4>0</vt:i4>
      </vt:variant>
      <vt:variant>
        <vt:i4>5</vt:i4>
      </vt:variant>
      <vt:variant>
        <vt:lpwstr>http://www.3gpp.org/ftp/tsg_ran/TSG_RAN/TSGR_77/Docs/RP-172021.zip</vt:lpwstr>
      </vt:variant>
      <vt:variant>
        <vt:lpwstr/>
      </vt:variant>
      <vt:variant>
        <vt:i4>2621453</vt:i4>
      </vt:variant>
      <vt:variant>
        <vt:i4>27</vt:i4>
      </vt:variant>
      <vt:variant>
        <vt:i4>0</vt:i4>
      </vt:variant>
      <vt:variant>
        <vt:i4>5</vt:i4>
      </vt:variant>
      <vt:variant>
        <vt:lpwstr>http://www.3gpp.org/ftp/tsg_ran/TSG_RAN/TSGR_75/Docs/RP-170837.zip</vt:lpwstr>
      </vt:variant>
      <vt:variant>
        <vt:lpwstr/>
      </vt:variant>
      <vt:variant>
        <vt:i4>2359304</vt:i4>
      </vt:variant>
      <vt:variant>
        <vt:i4>24</vt:i4>
      </vt:variant>
      <vt:variant>
        <vt:i4>0</vt:i4>
      </vt:variant>
      <vt:variant>
        <vt:i4>5</vt:i4>
      </vt:variant>
      <vt:variant>
        <vt:lpwstr>http://www.3gpp.org/ftp/tsg_ran/TSG_RAN/TSGR_76/Docs/RP-171043.zip</vt:lpwstr>
      </vt:variant>
      <vt:variant>
        <vt:lpwstr/>
      </vt:variant>
      <vt:variant>
        <vt:i4>2293769</vt:i4>
      </vt:variant>
      <vt:variant>
        <vt:i4>21</vt:i4>
      </vt:variant>
      <vt:variant>
        <vt:i4>0</vt:i4>
      </vt:variant>
      <vt:variant>
        <vt:i4>5</vt:i4>
      </vt:variant>
      <vt:variant>
        <vt:lpwstr>http://www.3gpp.org/ftp/tsg_ran/TSG_RAN/TSGR_76/Docs/RP-171450.zip</vt:lpwstr>
      </vt:variant>
      <vt:variant>
        <vt:lpwstr/>
      </vt:variant>
      <vt:variant>
        <vt:i4>2818050</vt:i4>
      </vt:variant>
      <vt:variant>
        <vt:i4>18</vt:i4>
      </vt:variant>
      <vt:variant>
        <vt:i4>0</vt:i4>
      </vt:variant>
      <vt:variant>
        <vt:i4>5</vt:i4>
      </vt:variant>
      <vt:variant>
        <vt:lpwstr>http://www.3gpp.org/ftp/tsg_ran/TSG_RAN/TSGR_78/Docs/RP-172834.zip</vt:lpwstr>
      </vt:variant>
      <vt:variant>
        <vt:lpwstr/>
      </vt:variant>
      <vt:variant>
        <vt:i4>8060947</vt:i4>
      </vt:variant>
      <vt:variant>
        <vt:i4>15</vt:i4>
      </vt:variant>
      <vt:variant>
        <vt:i4>0</vt:i4>
      </vt:variant>
      <vt:variant>
        <vt:i4>5</vt:i4>
      </vt:variant>
      <vt:variant>
        <vt:lpwstr>ftp://www.3gpp.org/tsg_ran/TSG_RAN/TSGR_78/Docs/RP-172845.zip</vt:lpwstr>
      </vt:variant>
      <vt:variant>
        <vt:lpwstr/>
      </vt:variant>
      <vt:variant>
        <vt:i4>2359304</vt:i4>
      </vt:variant>
      <vt:variant>
        <vt:i4>12</vt:i4>
      </vt:variant>
      <vt:variant>
        <vt:i4>0</vt:i4>
      </vt:variant>
      <vt:variant>
        <vt:i4>5</vt:i4>
      </vt:variant>
      <vt:variant>
        <vt:lpwstr>http://www.3gpp.org/ftp/tsg_ran/TSG_RAN/TSGR_77/Docs/RP-172063.zip</vt:lpwstr>
      </vt:variant>
      <vt:variant>
        <vt:lpwstr/>
      </vt:variant>
      <vt:variant>
        <vt:i4>3014656</vt:i4>
      </vt:variant>
      <vt:variant>
        <vt:i4>9</vt:i4>
      </vt:variant>
      <vt:variant>
        <vt:i4>0</vt:i4>
      </vt:variant>
      <vt:variant>
        <vt:i4>5</vt:i4>
      </vt:variant>
      <vt:variant>
        <vt:lpwstr>http://www.3gpp.org/ftp/tsg_ran/TSG_RAN/TSGR_78/Docs/RP-172811.zip</vt:lpwstr>
      </vt:variant>
      <vt:variant>
        <vt:lpwstr/>
      </vt:variant>
      <vt:variant>
        <vt:i4>2621454</vt:i4>
      </vt:variant>
      <vt:variant>
        <vt:i4>6</vt:i4>
      </vt:variant>
      <vt:variant>
        <vt:i4>0</vt:i4>
      </vt:variant>
      <vt:variant>
        <vt:i4>5</vt:i4>
      </vt:variant>
      <vt:variant>
        <vt:lpwstr>http://www.3gpp.org/ftp/tsg_ran/TSG_RAN/TSGR_77/Docs/RP-171738.zip</vt:lpwstr>
      </vt:variant>
      <vt:variant>
        <vt:lpwstr/>
      </vt:variant>
      <vt:variant>
        <vt:i4>2097161</vt:i4>
      </vt:variant>
      <vt:variant>
        <vt:i4>3</vt:i4>
      </vt:variant>
      <vt:variant>
        <vt:i4>0</vt:i4>
      </vt:variant>
      <vt:variant>
        <vt:i4>5</vt:i4>
      </vt:variant>
      <vt:variant>
        <vt:lpwstr>http://www.3gpp.org/ftp/tsg_ran/TSG_RAN/TSGR_77/Docs/RP-171740.zip</vt:lpwstr>
      </vt:variant>
      <vt:variant>
        <vt:lpwstr/>
      </vt:variant>
      <vt:variant>
        <vt:i4>3014661</vt:i4>
      </vt:variant>
      <vt:variant>
        <vt:i4>0</vt:i4>
      </vt:variant>
      <vt:variant>
        <vt:i4>0</vt:i4>
      </vt:variant>
      <vt:variant>
        <vt:i4>5</vt:i4>
      </vt:variant>
      <vt:variant>
        <vt:lpwstr>http://www.3gpp.org/ftp/tsg_ran/TSG_RAN/TSGR_78/Docs/RP-172841.zip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CTPClassification=CTP_NT</cp:keywords>
  <cp:lastModifiedBy>Sengupta, Avik</cp:lastModifiedBy>
  <cp:revision>9</cp:revision>
  <cp:lastPrinted>2013-05-13T20:37:00Z</cp:lastPrinted>
  <dcterms:created xsi:type="dcterms:W3CDTF">2018-04-07T01:47:00Z</dcterms:created>
  <dcterms:modified xsi:type="dcterms:W3CDTF">2018-05-12T02:01:00Z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4a4ff0fa-7dfe-4f86-8093-a5c01590f48c</vt:lpwstr>
  </property>
  <property fmtid="{D5CDD505-2E9C-101B-9397-08002B2CF9AE}" pid="4" name="CTP_TimeStamp">
    <vt:lpwstr>2018-05-12 02:01:10Z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MTWinEqns">
    <vt:bool>true</vt:bool>
  </property>
  <property fmtid="{D5CDD505-2E9C-101B-9397-08002B2CF9AE}" pid="9" name="MTEquationSection">
    <vt:lpwstr>1</vt:lpwstr>
  </property>
  <property fmtid="{D5CDD505-2E9C-101B-9397-08002B2CF9AE}" pid="10" name="MTEquationNumber2">
    <vt:lpwstr>(#E1)</vt:lpwstr>
  </property>
  <property fmtid="{D5CDD505-2E9C-101B-9397-08002B2CF9AE}" pid="11" name="MTCustomEquationNumber">
    <vt:lpwstr>1</vt:lpwstr>
  </property>
  <property fmtid="{D5CDD505-2E9C-101B-9397-08002B2CF9AE}" pid="12" name="CTPClassification">
    <vt:lpwstr>CTP_NT</vt:lpwstr>
  </property>
</Properties>
</file>